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55AD" w14:textId="0D509B22" w:rsidR="00AB0615" w:rsidRPr="00D66036" w:rsidRDefault="004A296E" w:rsidP="00D660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66036" w:rsidRPr="00D66036">
        <w:rPr>
          <w:b/>
          <w:sz w:val="24"/>
          <w:szCs w:val="24"/>
        </w:rPr>
        <w:t>Kempner Water Supply Corp.</w:t>
      </w:r>
    </w:p>
    <w:p w14:paraId="19097C15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P.O. Box 103</w:t>
      </w:r>
    </w:p>
    <w:p w14:paraId="1BE9E7E1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Kempner, TX 76539</w:t>
      </w:r>
    </w:p>
    <w:p w14:paraId="777169B1" w14:textId="42DEFE5E" w:rsidR="00D66036" w:rsidRPr="003441D3" w:rsidRDefault="00D66036" w:rsidP="00D66036">
      <w:p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>(512)932-3701</w:t>
      </w:r>
      <w:r w:rsidRPr="003441D3">
        <w:rPr>
          <w:b/>
          <w:sz w:val="24"/>
          <w:szCs w:val="24"/>
        </w:rPr>
        <w:tab/>
      </w:r>
      <w:r w:rsidRPr="003441D3">
        <w:rPr>
          <w:b/>
          <w:sz w:val="24"/>
          <w:szCs w:val="24"/>
        </w:rPr>
        <w:tab/>
      </w:r>
      <w:r w:rsidRPr="003441D3">
        <w:rPr>
          <w:b/>
          <w:sz w:val="24"/>
          <w:szCs w:val="24"/>
        </w:rPr>
        <w:tab/>
        <w:t xml:space="preserve">                Fax (512)932-2546</w:t>
      </w:r>
      <w:r w:rsidRPr="003441D3">
        <w:rPr>
          <w:b/>
          <w:sz w:val="24"/>
          <w:szCs w:val="24"/>
        </w:rPr>
        <w:tab/>
      </w:r>
      <w:r w:rsidRPr="003441D3">
        <w:rPr>
          <w:b/>
          <w:sz w:val="24"/>
          <w:szCs w:val="24"/>
        </w:rPr>
        <w:tab/>
      </w:r>
      <w:r w:rsidRPr="003441D3">
        <w:rPr>
          <w:b/>
          <w:sz w:val="24"/>
          <w:szCs w:val="24"/>
        </w:rPr>
        <w:tab/>
      </w:r>
      <w:r w:rsidRPr="003441D3">
        <w:rPr>
          <w:b/>
          <w:sz w:val="24"/>
          <w:szCs w:val="24"/>
        </w:rPr>
        <w:tab/>
        <w:t>(254)547-9430</w:t>
      </w:r>
    </w:p>
    <w:p w14:paraId="54F0AC07" w14:textId="77777777" w:rsidR="00D66036" w:rsidRPr="003441D3" w:rsidRDefault="00D66036" w:rsidP="00D66036">
      <w:pPr>
        <w:spacing w:after="0"/>
        <w:rPr>
          <w:b/>
          <w:sz w:val="24"/>
          <w:szCs w:val="24"/>
        </w:rPr>
      </w:pPr>
    </w:p>
    <w:p w14:paraId="339B1723" w14:textId="7754E3A7" w:rsidR="00D66036" w:rsidRPr="003441D3" w:rsidRDefault="00D66036" w:rsidP="003F2C9B">
      <w:pPr>
        <w:spacing w:after="0"/>
        <w:ind w:left="1440" w:hanging="1440"/>
        <w:rPr>
          <w:bCs/>
          <w:sz w:val="24"/>
          <w:szCs w:val="24"/>
        </w:rPr>
      </w:pPr>
      <w:r w:rsidRPr="003441D3">
        <w:rPr>
          <w:b/>
          <w:sz w:val="24"/>
          <w:szCs w:val="24"/>
        </w:rPr>
        <w:t>Subject:</w:t>
      </w:r>
      <w:r w:rsidRPr="003441D3">
        <w:rPr>
          <w:b/>
          <w:sz w:val="24"/>
          <w:szCs w:val="24"/>
        </w:rPr>
        <w:tab/>
      </w:r>
      <w:r w:rsidRPr="003441D3">
        <w:rPr>
          <w:bCs/>
          <w:sz w:val="24"/>
          <w:szCs w:val="24"/>
        </w:rPr>
        <w:t xml:space="preserve">Minutes of the Board of Director’s Meeting on </w:t>
      </w:r>
      <w:r w:rsidR="001A508E" w:rsidRPr="003441D3">
        <w:rPr>
          <w:bCs/>
          <w:sz w:val="24"/>
          <w:szCs w:val="24"/>
        </w:rPr>
        <w:t>June</w:t>
      </w:r>
      <w:r w:rsidRPr="003441D3">
        <w:rPr>
          <w:bCs/>
          <w:sz w:val="24"/>
          <w:szCs w:val="24"/>
        </w:rPr>
        <w:t xml:space="preserve"> 2</w:t>
      </w:r>
      <w:r w:rsidR="001A508E" w:rsidRPr="003441D3">
        <w:rPr>
          <w:bCs/>
          <w:sz w:val="24"/>
          <w:szCs w:val="24"/>
        </w:rPr>
        <w:t>6</w:t>
      </w:r>
      <w:r w:rsidRPr="003441D3">
        <w:rPr>
          <w:bCs/>
          <w:sz w:val="24"/>
          <w:szCs w:val="24"/>
        </w:rPr>
        <w:t>, 2019 are in summary</w:t>
      </w:r>
      <w:r w:rsidR="00BF11EB" w:rsidRPr="003441D3">
        <w:rPr>
          <w:bCs/>
          <w:sz w:val="24"/>
          <w:szCs w:val="24"/>
        </w:rPr>
        <w:t xml:space="preserve"> o</w:t>
      </w:r>
      <w:r w:rsidRPr="003441D3">
        <w:rPr>
          <w:bCs/>
          <w:sz w:val="24"/>
          <w:szCs w:val="24"/>
        </w:rPr>
        <w:t>nly and,</w:t>
      </w:r>
      <w:r w:rsidR="00BF11EB" w:rsidRPr="003441D3">
        <w:rPr>
          <w:bCs/>
          <w:sz w:val="24"/>
          <w:szCs w:val="24"/>
        </w:rPr>
        <w:t xml:space="preserve"> </w:t>
      </w:r>
      <w:r w:rsidRPr="003441D3">
        <w:rPr>
          <w:bCs/>
          <w:sz w:val="24"/>
          <w:szCs w:val="24"/>
        </w:rPr>
        <w:t>not a transcript of the recorded meeting.</w:t>
      </w:r>
    </w:p>
    <w:p w14:paraId="5FD36252" w14:textId="77777777" w:rsidR="00D66036" w:rsidRPr="003441D3" w:rsidRDefault="00D66036" w:rsidP="00D66036">
      <w:pPr>
        <w:spacing w:after="0"/>
        <w:rPr>
          <w:b/>
          <w:sz w:val="24"/>
          <w:szCs w:val="24"/>
        </w:rPr>
      </w:pPr>
    </w:p>
    <w:p w14:paraId="18D8FA84" w14:textId="5171FB1E" w:rsidR="00D66036" w:rsidRPr="003441D3" w:rsidRDefault="00D66036" w:rsidP="003919DC">
      <w:pPr>
        <w:spacing w:after="0"/>
        <w:ind w:left="1440" w:hanging="1440"/>
        <w:rPr>
          <w:sz w:val="24"/>
          <w:szCs w:val="24"/>
        </w:rPr>
      </w:pPr>
      <w:r w:rsidRPr="003441D3">
        <w:rPr>
          <w:b/>
          <w:sz w:val="24"/>
          <w:szCs w:val="24"/>
        </w:rPr>
        <w:t xml:space="preserve">Attendees:   </w:t>
      </w:r>
      <w:r w:rsidRPr="003441D3">
        <w:rPr>
          <w:b/>
          <w:sz w:val="24"/>
          <w:szCs w:val="24"/>
        </w:rPr>
        <w:tab/>
      </w:r>
      <w:r w:rsidRPr="003441D3">
        <w:rPr>
          <w:sz w:val="24"/>
          <w:szCs w:val="24"/>
        </w:rPr>
        <w:t xml:space="preserve">Board – George </w:t>
      </w:r>
      <w:proofErr w:type="spellStart"/>
      <w:r w:rsidRPr="003441D3">
        <w:rPr>
          <w:sz w:val="24"/>
          <w:szCs w:val="24"/>
        </w:rPr>
        <w:t>Gondorchin</w:t>
      </w:r>
      <w:proofErr w:type="spellEnd"/>
      <w:r w:rsidRPr="003441D3">
        <w:rPr>
          <w:sz w:val="24"/>
          <w:szCs w:val="24"/>
        </w:rPr>
        <w:t xml:space="preserve">, George McClintock, </w:t>
      </w:r>
      <w:proofErr w:type="spellStart"/>
      <w:r w:rsidRPr="003441D3">
        <w:rPr>
          <w:sz w:val="24"/>
          <w:szCs w:val="24"/>
        </w:rPr>
        <w:t>Vanita</w:t>
      </w:r>
      <w:proofErr w:type="spellEnd"/>
      <w:r w:rsidRPr="003441D3">
        <w:rPr>
          <w:sz w:val="24"/>
          <w:szCs w:val="24"/>
        </w:rPr>
        <w:t xml:space="preserve"> Craft, 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, Roger </w:t>
      </w:r>
      <w:proofErr w:type="spellStart"/>
      <w:r w:rsidRPr="003441D3">
        <w:rPr>
          <w:sz w:val="24"/>
          <w:szCs w:val="24"/>
        </w:rPr>
        <w:t>O’Dwy</w:t>
      </w:r>
      <w:r w:rsidR="007D6FC7" w:rsidRPr="003441D3">
        <w:rPr>
          <w:sz w:val="24"/>
          <w:szCs w:val="24"/>
        </w:rPr>
        <w:t>er</w:t>
      </w:r>
      <w:proofErr w:type="spellEnd"/>
      <w:r w:rsidR="007D6FC7" w:rsidRPr="003441D3">
        <w:rPr>
          <w:sz w:val="24"/>
          <w:szCs w:val="24"/>
        </w:rPr>
        <w:t>, Glen P</w:t>
      </w:r>
      <w:r w:rsidR="008B6900" w:rsidRPr="003441D3">
        <w:rPr>
          <w:sz w:val="24"/>
          <w:szCs w:val="24"/>
        </w:rPr>
        <w:t>osey</w:t>
      </w:r>
      <w:r w:rsidR="001A508E" w:rsidRPr="003441D3">
        <w:rPr>
          <w:sz w:val="24"/>
          <w:szCs w:val="24"/>
        </w:rPr>
        <w:t>, Mack Carroll</w:t>
      </w:r>
      <w:r w:rsidR="008B6900" w:rsidRPr="003441D3">
        <w:rPr>
          <w:sz w:val="24"/>
          <w:szCs w:val="24"/>
        </w:rPr>
        <w:t xml:space="preserve"> and </w:t>
      </w:r>
      <w:r w:rsidR="007D6FC7" w:rsidRPr="003441D3">
        <w:rPr>
          <w:sz w:val="24"/>
          <w:szCs w:val="24"/>
        </w:rPr>
        <w:t>Keith</w:t>
      </w:r>
      <w:r w:rsidR="00943A75" w:rsidRPr="003441D3">
        <w:rPr>
          <w:sz w:val="24"/>
          <w:szCs w:val="24"/>
        </w:rPr>
        <w:t xml:space="preserve"> </w:t>
      </w:r>
      <w:r w:rsidR="007D6FC7" w:rsidRPr="003441D3">
        <w:rPr>
          <w:sz w:val="24"/>
          <w:szCs w:val="24"/>
        </w:rPr>
        <w:t>Turner by conference call.</w:t>
      </w:r>
    </w:p>
    <w:p w14:paraId="570F5EBC" w14:textId="77777777" w:rsidR="00D66036" w:rsidRPr="003441D3" w:rsidRDefault="00D66036" w:rsidP="00D66036">
      <w:p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ab/>
      </w:r>
      <w:r w:rsidRPr="003441D3">
        <w:rPr>
          <w:sz w:val="24"/>
          <w:szCs w:val="24"/>
        </w:rPr>
        <w:tab/>
      </w:r>
      <w:r w:rsidR="001A508E" w:rsidRPr="003441D3">
        <w:rPr>
          <w:sz w:val="24"/>
          <w:szCs w:val="24"/>
        </w:rPr>
        <w:t xml:space="preserve">Richard (Ric) Dominowski </w:t>
      </w:r>
      <w:r w:rsidRPr="003441D3">
        <w:rPr>
          <w:sz w:val="24"/>
          <w:szCs w:val="24"/>
        </w:rPr>
        <w:t>was absent.</w:t>
      </w:r>
    </w:p>
    <w:p w14:paraId="03B248C3" w14:textId="59CF346A" w:rsidR="00D66036" w:rsidRPr="003441D3" w:rsidRDefault="00D66036" w:rsidP="00EA2854">
      <w:pPr>
        <w:spacing w:after="0"/>
        <w:ind w:left="1440"/>
        <w:rPr>
          <w:sz w:val="24"/>
          <w:szCs w:val="24"/>
        </w:rPr>
      </w:pPr>
      <w:r w:rsidRPr="003441D3">
        <w:rPr>
          <w:sz w:val="24"/>
          <w:szCs w:val="24"/>
        </w:rPr>
        <w:t>Guests</w:t>
      </w:r>
      <w:r w:rsidR="00676A7C" w:rsidRPr="003441D3">
        <w:rPr>
          <w:sz w:val="24"/>
          <w:szCs w:val="24"/>
        </w:rPr>
        <w:t xml:space="preserve"> -</w:t>
      </w:r>
      <w:r w:rsidR="00DD7718" w:rsidRPr="003441D3">
        <w:rPr>
          <w:sz w:val="24"/>
          <w:szCs w:val="24"/>
        </w:rPr>
        <w:t xml:space="preserve"> </w:t>
      </w:r>
      <w:r w:rsidRPr="003441D3">
        <w:rPr>
          <w:sz w:val="24"/>
          <w:szCs w:val="24"/>
        </w:rPr>
        <w:t>Jason Jones, Engineer from Jones</w:t>
      </w:r>
      <w:r w:rsidR="00676A7C" w:rsidRPr="003441D3">
        <w:rPr>
          <w:sz w:val="24"/>
          <w:szCs w:val="24"/>
        </w:rPr>
        <w:t>,</w:t>
      </w:r>
      <w:r w:rsidRPr="003441D3">
        <w:rPr>
          <w:sz w:val="24"/>
          <w:szCs w:val="24"/>
        </w:rPr>
        <w:t xml:space="preserve"> </w:t>
      </w:r>
      <w:proofErr w:type="spellStart"/>
      <w:r w:rsidRPr="003441D3">
        <w:rPr>
          <w:sz w:val="24"/>
          <w:szCs w:val="24"/>
        </w:rPr>
        <w:t>Heroy</w:t>
      </w:r>
      <w:proofErr w:type="spellEnd"/>
      <w:r w:rsidRPr="003441D3">
        <w:rPr>
          <w:sz w:val="24"/>
          <w:szCs w:val="24"/>
        </w:rPr>
        <w:t xml:space="preserve"> &amp; Associates, Inc.</w:t>
      </w:r>
      <w:r w:rsidR="00EA2854" w:rsidRPr="003441D3">
        <w:rPr>
          <w:sz w:val="24"/>
          <w:szCs w:val="24"/>
        </w:rPr>
        <w:t xml:space="preserve"> and </w:t>
      </w:r>
      <w:r w:rsidRPr="003441D3">
        <w:rPr>
          <w:sz w:val="24"/>
          <w:szCs w:val="24"/>
        </w:rPr>
        <w:t>Angie Amstead</w:t>
      </w:r>
      <w:r w:rsidR="00676A7C" w:rsidRPr="003441D3">
        <w:rPr>
          <w:sz w:val="24"/>
          <w:szCs w:val="24"/>
        </w:rPr>
        <w:t>.</w:t>
      </w:r>
    </w:p>
    <w:p w14:paraId="699E1AFB" w14:textId="6EDE0608" w:rsidR="00D66036" w:rsidRPr="003441D3" w:rsidRDefault="00D66036" w:rsidP="00DD7718">
      <w:pPr>
        <w:spacing w:after="0"/>
        <w:ind w:left="720" w:firstLine="720"/>
        <w:rPr>
          <w:sz w:val="24"/>
          <w:szCs w:val="24"/>
        </w:rPr>
      </w:pPr>
      <w:r w:rsidRPr="003441D3">
        <w:rPr>
          <w:sz w:val="24"/>
          <w:szCs w:val="24"/>
        </w:rPr>
        <w:t>Staff</w:t>
      </w:r>
      <w:r w:rsidR="00676A7C" w:rsidRPr="003441D3">
        <w:rPr>
          <w:sz w:val="24"/>
          <w:szCs w:val="24"/>
        </w:rPr>
        <w:t xml:space="preserve"> -</w:t>
      </w:r>
      <w:r w:rsidR="00DD7718" w:rsidRPr="003441D3">
        <w:rPr>
          <w:sz w:val="24"/>
          <w:szCs w:val="24"/>
        </w:rPr>
        <w:t xml:space="preserve"> </w:t>
      </w:r>
      <w:r w:rsidRPr="003441D3">
        <w:rPr>
          <w:sz w:val="24"/>
          <w:szCs w:val="24"/>
        </w:rPr>
        <w:t xml:space="preserve">Delores </w:t>
      </w:r>
      <w:proofErr w:type="spellStart"/>
      <w:r w:rsidR="0016604B" w:rsidRPr="003441D3">
        <w:rPr>
          <w:sz w:val="24"/>
          <w:szCs w:val="24"/>
        </w:rPr>
        <w:t>Coberley</w:t>
      </w:r>
      <w:proofErr w:type="spellEnd"/>
      <w:r w:rsidR="0016604B" w:rsidRPr="003441D3">
        <w:rPr>
          <w:sz w:val="24"/>
          <w:szCs w:val="24"/>
        </w:rPr>
        <w:t>,</w:t>
      </w:r>
      <w:r w:rsidRPr="003441D3">
        <w:rPr>
          <w:sz w:val="24"/>
          <w:szCs w:val="24"/>
        </w:rPr>
        <w:t xml:space="preserve"> Michael Lentz, Rodney </w:t>
      </w:r>
      <w:proofErr w:type="spellStart"/>
      <w:r w:rsidRPr="003441D3">
        <w:rPr>
          <w:sz w:val="24"/>
          <w:szCs w:val="24"/>
        </w:rPr>
        <w:t>Seaver</w:t>
      </w:r>
      <w:proofErr w:type="spellEnd"/>
      <w:r w:rsidRPr="003441D3">
        <w:rPr>
          <w:sz w:val="24"/>
          <w:szCs w:val="24"/>
        </w:rPr>
        <w:t>, T</w:t>
      </w:r>
      <w:r w:rsidR="003F2C9B">
        <w:rPr>
          <w:sz w:val="24"/>
          <w:szCs w:val="24"/>
        </w:rPr>
        <w:t xml:space="preserve">J </w:t>
      </w:r>
      <w:r w:rsidRPr="003441D3">
        <w:rPr>
          <w:sz w:val="24"/>
          <w:szCs w:val="24"/>
        </w:rPr>
        <w:t xml:space="preserve">Amstead, </w:t>
      </w:r>
      <w:r w:rsidR="001D3C43" w:rsidRPr="003441D3">
        <w:rPr>
          <w:sz w:val="24"/>
          <w:szCs w:val="24"/>
        </w:rPr>
        <w:t>Chris Mick,</w:t>
      </w:r>
    </w:p>
    <w:p w14:paraId="717E0D96" w14:textId="13D2614B" w:rsidR="001D3C43" w:rsidRPr="003441D3" w:rsidRDefault="001D3C43" w:rsidP="00D66036">
      <w:p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ab/>
      </w:r>
      <w:r w:rsidRPr="003441D3">
        <w:rPr>
          <w:sz w:val="24"/>
          <w:szCs w:val="24"/>
        </w:rPr>
        <w:tab/>
        <w:t xml:space="preserve">JoAnne </w:t>
      </w:r>
      <w:r w:rsidR="00676A7C" w:rsidRPr="003441D3">
        <w:rPr>
          <w:sz w:val="24"/>
          <w:szCs w:val="24"/>
        </w:rPr>
        <w:t>Weldon-</w:t>
      </w:r>
      <w:proofErr w:type="spellStart"/>
      <w:r w:rsidRPr="003441D3">
        <w:rPr>
          <w:sz w:val="24"/>
          <w:szCs w:val="24"/>
        </w:rPr>
        <w:t>Alesick</w:t>
      </w:r>
      <w:proofErr w:type="spellEnd"/>
      <w:r w:rsidR="00676A7C" w:rsidRPr="003441D3">
        <w:rPr>
          <w:sz w:val="24"/>
          <w:szCs w:val="24"/>
        </w:rPr>
        <w:t xml:space="preserve"> and</w:t>
      </w:r>
      <w:r w:rsidRPr="003441D3">
        <w:rPr>
          <w:sz w:val="24"/>
          <w:szCs w:val="24"/>
        </w:rPr>
        <w:t xml:space="preserve"> Stacy Ellis</w:t>
      </w:r>
      <w:r w:rsidR="00676A7C" w:rsidRPr="003441D3">
        <w:rPr>
          <w:sz w:val="24"/>
          <w:szCs w:val="24"/>
        </w:rPr>
        <w:t>.</w:t>
      </w:r>
    </w:p>
    <w:p w14:paraId="0BDC1DBE" w14:textId="77777777" w:rsidR="00D66036" w:rsidRPr="003441D3" w:rsidRDefault="00D66036" w:rsidP="00D66036">
      <w:pPr>
        <w:spacing w:after="0"/>
        <w:rPr>
          <w:sz w:val="24"/>
          <w:szCs w:val="24"/>
        </w:rPr>
      </w:pPr>
    </w:p>
    <w:p w14:paraId="166DCB62" w14:textId="77777777" w:rsidR="00DD7718" w:rsidRPr="003441D3" w:rsidRDefault="00DD7718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Call to Order and Establish Quorum – 6:0</w:t>
      </w:r>
      <w:r w:rsidR="007D6FC7" w:rsidRPr="003441D3">
        <w:rPr>
          <w:b/>
          <w:sz w:val="24"/>
          <w:szCs w:val="24"/>
        </w:rPr>
        <w:t>1</w:t>
      </w:r>
      <w:r w:rsidRPr="003441D3">
        <w:rPr>
          <w:b/>
          <w:sz w:val="24"/>
          <w:szCs w:val="24"/>
        </w:rPr>
        <w:t xml:space="preserve"> pm Quorum Present</w:t>
      </w:r>
    </w:p>
    <w:p w14:paraId="0D201B6A" w14:textId="77777777" w:rsidR="00DD7718" w:rsidRPr="003441D3" w:rsidRDefault="00DD7718" w:rsidP="00DD7718">
      <w:pPr>
        <w:spacing w:after="0"/>
        <w:ind w:left="720"/>
        <w:rPr>
          <w:sz w:val="24"/>
          <w:szCs w:val="24"/>
        </w:rPr>
      </w:pPr>
    </w:p>
    <w:p w14:paraId="23C85673" w14:textId="77777777" w:rsidR="00DD7718" w:rsidRPr="003441D3" w:rsidRDefault="00DD7718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Pledge of Allegiance and Honor to the Texas Flag</w:t>
      </w:r>
    </w:p>
    <w:p w14:paraId="57A9424F" w14:textId="77777777" w:rsidR="00DD7718" w:rsidRPr="003441D3" w:rsidRDefault="00DD7718" w:rsidP="00DD7718">
      <w:pPr>
        <w:pStyle w:val="ListParagraph"/>
        <w:rPr>
          <w:sz w:val="24"/>
          <w:szCs w:val="24"/>
        </w:rPr>
      </w:pPr>
    </w:p>
    <w:p w14:paraId="1361A3F3" w14:textId="77777777" w:rsidR="00DD7718" w:rsidRPr="003441D3" w:rsidRDefault="00E87792" w:rsidP="00DD77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</w:t>
      </w:r>
      <w:r w:rsidR="00DD7718" w:rsidRPr="003441D3">
        <w:rPr>
          <w:b/>
          <w:sz w:val="24"/>
          <w:szCs w:val="24"/>
        </w:rPr>
        <w:t>Open Session – No one present</w:t>
      </w:r>
    </w:p>
    <w:p w14:paraId="659EC86C" w14:textId="77777777" w:rsidR="00D03F7A" w:rsidRDefault="00D03F7A" w:rsidP="00F156F8">
      <w:pPr>
        <w:pStyle w:val="ListParagraph"/>
        <w:spacing w:after="0"/>
        <w:ind w:left="1440"/>
        <w:jc w:val="center"/>
        <w:rPr>
          <w:b/>
          <w:sz w:val="24"/>
          <w:szCs w:val="24"/>
        </w:rPr>
      </w:pPr>
    </w:p>
    <w:p w14:paraId="2F2CEED9" w14:textId="4BBE7BC3" w:rsidR="00DD7718" w:rsidRPr="003441D3" w:rsidRDefault="00DD7718" w:rsidP="00F156F8">
      <w:pPr>
        <w:pStyle w:val="ListParagraph"/>
        <w:spacing w:after="0"/>
        <w:ind w:left="1440"/>
        <w:jc w:val="center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>NEW BUSINESS</w:t>
      </w:r>
    </w:p>
    <w:p w14:paraId="69D3CE73" w14:textId="77777777" w:rsidR="007D6FC7" w:rsidRPr="003441D3" w:rsidRDefault="007D6FC7" w:rsidP="007D6FC7">
      <w:p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    </w:t>
      </w:r>
    </w:p>
    <w:p w14:paraId="79FAB638" w14:textId="77777777" w:rsidR="003441D3" w:rsidRDefault="003441D3" w:rsidP="001C6154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7718" w:rsidRPr="003441D3">
        <w:rPr>
          <w:b/>
          <w:sz w:val="24"/>
          <w:szCs w:val="24"/>
        </w:rPr>
        <w:t xml:space="preserve">Discussion and possible action </w:t>
      </w:r>
      <w:r w:rsidR="00C76EC2" w:rsidRPr="003441D3">
        <w:rPr>
          <w:b/>
          <w:sz w:val="24"/>
          <w:szCs w:val="24"/>
        </w:rPr>
        <w:t xml:space="preserve">regarding purchasing Flow Meter for DPO Mode &amp; </w:t>
      </w:r>
      <w:r>
        <w:rPr>
          <w:b/>
          <w:sz w:val="24"/>
          <w:szCs w:val="24"/>
        </w:rPr>
        <w:t xml:space="preserve"> </w:t>
      </w:r>
    </w:p>
    <w:p w14:paraId="2D7CC248" w14:textId="4865F60D" w:rsidR="00C76EC2" w:rsidRPr="003441D3" w:rsidRDefault="003441D3" w:rsidP="003441D3">
      <w:pPr>
        <w:pStyle w:val="ListParagraph"/>
        <w:spacing w:after="0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6EC2" w:rsidRPr="003441D3">
        <w:rPr>
          <w:b/>
          <w:sz w:val="24"/>
          <w:szCs w:val="24"/>
        </w:rPr>
        <w:t>Data for</w:t>
      </w:r>
      <w:r>
        <w:rPr>
          <w:b/>
          <w:sz w:val="24"/>
          <w:szCs w:val="24"/>
        </w:rPr>
        <w:t xml:space="preserve"> </w:t>
      </w:r>
      <w:r w:rsidR="00F25DCE" w:rsidRPr="003441D3">
        <w:rPr>
          <w:b/>
          <w:sz w:val="24"/>
          <w:szCs w:val="24"/>
        </w:rPr>
        <w:t xml:space="preserve">the </w:t>
      </w:r>
      <w:r w:rsidR="00C76EC2" w:rsidRPr="003441D3">
        <w:rPr>
          <w:b/>
          <w:sz w:val="24"/>
          <w:szCs w:val="24"/>
        </w:rPr>
        <w:t>Northeast P</w:t>
      </w:r>
      <w:r w:rsidR="00F25DCE" w:rsidRPr="003441D3">
        <w:rPr>
          <w:b/>
          <w:sz w:val="24"/>
          <w:szCs w:val="24"/>
        </w:rPr>
        <w:t>/S.</w:t>
      </w:r>
    </w:p>
    <w:p w14:paraId="26360F3C" w14:textId="77777777" w:rsidR="00DD7718" w:rsidRPr="003441D3" w:rsidRDefault="00DD7718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2F34ACA" w14:textId="44F0BD65" w:rsidR="00EA2854" w:rsidRPr="003441D3" w:rsidRDefault="006E5C3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>The Northeast P</w:t>
      </w:r>
      <w:r w:rsidR="00F25DCE" w:rsidRPr="003441D3">
        <w:rPr>
          <w:sz w:val="24"/>
          <w:szCs w:val="24"/>
        </w:rPr>
        <w:t>/S</w:t>
      </w:r>
      <w:r w:rsidRPr="003441D3">
        <w:rPr>
          <w:sz w:val="24"/>
          <w:szCs w:val="24"/>
        </w:rPr>
        <w:t xml:space="preserve"> is ready for install of the </w:t>
      </w:r>
      <w:r w:rsidR="00F25DCE" w:rsidRPr="003441D3">
        <w:rPr>
          <w:sz w:val="24"/>
          <w:szCs w:val="24"/>
        </w:rPr>
        <w:t>F</w:t>
      </w:r>
      <w:r w:rsidRPr="003441D3">
        <w:rPr>
          <w:sz w:val="24"/>
          <w:szCs w:val="24"/>
        </w:rPr>
        <w:t xml:space="preserve">low </w:t>
      </w:r>
      <w:r w:rsidR="00F25DCE" w:rsidRPr="003441D3">
        <w:rPr>
          <w:sz w:val="24"/>
          <w:szCs w:val="24"/>
        </w:rPr>
        <w:t>M</w:t>
      </w:r>
      <w:r w:rsidRPr="003441D3">
        <w:rPr>
          <w:sz w:val="24"/>
          <w:szCs w:val="24"/>
        </w:rPr>
        <w:t xml:space="preserve">eter required for the DPO.  The quote for the </w:t>
      </w:r>
      <w:r w:rsidR="00BD4655">
        <w:rPr>
          <w:sz w:val="24"/>
          <w:szCs w:val="24"/>
        </w:rPr>
        <w:t>F</w:t>
      </w:r>
      <w:r w:rsidRPr="003441D3">
        <w:rPr>
          <w:sz w:val="24"/>
          <w:szCs w:val="24"/>
        </w:rPr>
        <w:t xml:space="preserve">low </w:t>
      </w:r>
      <w:r w:rsidR="00BD4655">
        <w:rPr>
          <w:sz w:val="24"/>
          <w:szCs w:val="24"/>
        </w:rPr>
        <w:t>M</w:t>
      </w:r>
      <w:r w:rsidRPr="003441D3">
        <w:rPr>
          <w:sz w:val="24"/>
          <w:szCs w:val="24"/>
        </w:rPr>
        <w:t>eter is $7800.00.</w:t>
      </w:r>
    </w:p>
    <w:p w14:paraId="4A88E0A1" w14:textId="77777777" w:rsidR="006E5C31" w:rsidRPr="003441D3" w:rsidRDefault="006E5C3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001E51A4" w14:textId="588744D8" w:rsidR="006E5C31" w:rsidRPr="003441D3" w:rsidRDefault="006E5C3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>Glen Posey made the motion to approve the purchasing of the Flow Meter for DPO &amp; Data for Northeast P</w:t>
      </w:r>
      <w:r w:rsidR="00F25DCE" w:rsidRPr="003441D3">
        <w:rPr>
          <w:sz w:val="24"/>
          <w:szCs w:val="24"/>
        </w:rPr>
        <w:t>/S</w:t>
      </w:r>
      <w:r w:rsidRPr="003441D3">
        <w:rPr>
          <w:sz w:val="24"/>
          <w:szCs w:val="24"/>
        </w:rPr>
        <w:t xml:space="preserve">.  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seconded the motion.  8 in favor, 0 opposed, 0 abstained.</w:t>
      </w:r>
    </w:p>
    <w:p w14:paraId="262EC032" w14:textId="77777777" w:rsidR="006032E1" w:rsidRPr="003441D3" w:rsidRDefault="006032E1" w:rsidP="00DD771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6A8FF9CE" w14:textId="77777777" w:rsidR="00DD7718" w:rsidRPr="003441D3" w:rsidRDefault="00E87792" w:rsidP="001C615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</w:t>
      </w:r>
      <w:r w:rsidR="00C76EC2" w:rsidRPr="003441D3">
        <w:rPr>
          <w:b/>
          <w:sz w:val="24"/>
          <w:szCs w:val="24"/>
        </w:rPr>
        <w:t xml:space="preserve">Discussion and possible action </w:t>
      </w:r>
      <w:r w:rsidR="001C6154" w:rsidRPr="003441D3">
        <w:rPr>
          <w:b/>
          <w:sz w:val="24"/>
          <w:szCs w:val="24"/>
        </w:rPr>
        <w:t>regarding Lampasas River Place Phase II A&amp;B.</w:t>
      </w:r>
    </w:p>
    <w:p w14:paraId="306F528A" w14:textId="77777777" w:rsidR="006032E1" w:rsidRPr="003441D3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39BE57E4" w14:textId="6E4175A7" w:rsidR="006E5C31" w:rsidRPr="003441D3" w:rsidRDefault="006E5C3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 xml:space="preserve">Lampasas River Place II </w:t>
      </w:r>
      <w:r w:rsidR="007B48A2" w:rsidRPr="003441D3">
        <w:rPr>
          <w:sz w:val="24"/>
          <w:szCs w:val="24"/>
        </w:rPr>
        <w:t xml:space="preserve">A&amp;B </w:t>
      </w:r>
      <w:r w:rsidRPr="003441D3">
        <w:rPr>
          <w:sz w:val="24"/>
          <w:szCs w:val="24"/>
        </w:rPr>
        <w:t>has 9</w:t>
      </w:r>
      <w:r w:rsidR="00DF06E8">
        <w:rPr>
          <w:sz w:val="24"/>
          <w:szCs w:val="24"/>
        </w:rPr>
        <w:t>1</w:t>
      </w:r>
      <w:r w:rsidRPr="003441D3">
        <w:rPr>
          <w:sz w:val="24"/>
          <w:szCs w:val="24"/>
        </w:rPr>
        <w:t xml:space="preserve"> connections </w:t>
      </w:r>
      <w:r w:rsidR="007B48A2" w:rsidRPr="003441D3">
        <w:rPr>
          <w:sz w:val="24"/>
          <w:szCs w:val="24"/>
        </w:rPr>
        <w:t>which</w:t>
      </w:r>
      <w:r w:rsidRPr="003441D3">
        <w:rPr>
          <w:sz w:val="24"/>
          <w:szCs w:val="24"/>
        </w:rPr>
        <w:t xml:space="preserve"> is a looped area and tapped off</w:t>
      </w:r>
      <w:r w:rsidR="007B48A2" w:rsidRPr="003441D3">
        <w:rPr>
          <w:sz w:val="24"/>
          <w:szCs w:val="24"/>
        </w:rPr>
        <w:t xml:space="preserve"> a</w:t>
      </w:r>
      <w:r w:rsidRPr="003441D3">
        <w:rPr>
          <w:sz w:val="24"/>
          <w:szCs w:val="24"/>
        </w:rPr>
        <w:t xml:space="preserve"> 24</w:t>
      </w:r>
      <w:r w:rsidR="007B48A2" w:rsidRPr="003441D3">
        <w:rPr>
          <w:sz w:val="24"/>
          <w:szCs w:val="24"/>
        </w:rPr>
        <w:t>”</w:t>
      </w:r>
      <w:r w:rsidRPr="003441D3">
        <w:rPr>
          <w:sz w:val="24"/>
          <w:szCs w:val="24"/>
        </w:rPr>
        <w:t xml:space="preserve"> transmission main.  </w:t>
      </w:r>
      <w:r w:rsidR="00DF06E8">
        <w:rPr>
          <w:sz w:val="24"/>
          <w:szCs w:val="24"/>
        </w:rPr>
        <w:t>It is recommended on the engineering report</w:t>
      </w:r>
      <w:r w:rsidR="00D03F7A">
        <w:rPr>
          <w:sz w:val="24"/>
          <w:szCs w:val="24"/>
        </w:rPr>
        <w:t>,</w:t>
      </w:r>
      <w:r w:rsidR="00DF06E8">
        <w:rPr>
          <w:sz w:val="24"/>
          <w:szCs w:val="24"/>
        </w:rPr>
        <w:t xml:space="preserve"> th</w:t>
      </w:r>
      <w:r w:rsidR="00D03F7A">
        <w:rPr>
          <w:sz w:val="24"/>
          <w:szCs w:val="24"/>
        </w:rPr>
        <w:t>e</w:t>
      </w:r>
      <w:r w:rsidR="00DF06E8">
        <w:rPr>
          <w:sz w:val="24"/>
          <w:szCs w:val="24"/>
        </w:rPr>
        <w:t xml:space="preserve"> developer install individual pressure reducing valves downstream of service meters</w:t>
      </w:r>
      <w:r w:rsidR="00D03F7A">
        <w:rPr>
          <w:sz w:val="24"/>
          <w:szCs w:val="24"/>
        </w:rPr>
        <w:t>,</w:t>
      </w:r>
      <w:r w:rsidR="00DF06E8">
        <w:rPr>
          <w:sz w:val="24"/>
          <w:szCs w:val="24"/>
        </w:rPr>
        <w:t xml:space="preserve"> due to high pressure in the area.</w:t>
      </w:r>
    </w:p>
    <w:p w14:paraId="49DC8809" w14:textId="77777777" w:rsidR="00D03F7A" w:rsidRDefault="003441D3" w:rsidP="003441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E9363C3" w14:textId="79A50BB1" w:rsidR="00404F92" w:rsidRPr="003441D3" w:rsidRDefault="00D03F7A" w:rsidP="003441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441D3">
        <w:rPr>
          <w:sz w:val="24"/>
          <w:szCs w:val="24"/>
        </w:rPr>
        <w:t xml:space="preserve">    </w:t>
      </w:r>
      <w:r w:rsidR="00520D08" w:rsidRPr="003441D3">
        <w:rPr>
          <w:sz w:val="24"/>
          <w:szCs w:val="24"/>
        </w:rPr>
        <w:t xml:space="preserve">Janice </w:t>
      </w:r>
      <w:proofErr w:type="spellStart"/>
      <w:r w:rsidR="00520D08" w:rsidRPr="003441D3">
        <w:rPr>
          <w:sz w:val="24"/>
          <w:szCs w:val="24"/>
        </w:rPr>
        <w:t>Kliza</w:t>
      </w:r>
      <w:proofErr w:type="spellEnd"/>
      <w:r w:rsidR="006E5C31" w:rsidRPr="003441D3">
        <w:rPr>
          <w:sz w:val="24"/>
          <w:szCs w:val="24"/>
        </w:rPr>
        <w:t xml:space="preserve"> made the motion to approve the Lampasas River Place Phase II A&amp;B.</w:t>
      </w:r>
      <w:r w:rsidR="00404F92" w:rsidRPr="003441D3">
        <w:rPr>
          <w:sz w:val="24"/>
          <w:szCs w:val="24"/>
        </w:rPr>
        <w:t xml:space="preserve">  </w:t>
      </w:r>
    </w:p>
    <w:p w14:paraId="67B71D7B" w14:textId="1541BFBF" w:rsidR="00520D08" w:rsidRPr="003441D3" w:rsidRDefault="003441D3" w:rsidP="003441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20D08" w:rsidRPr="003441D3">
        <w:rPr>
          <w:sz w:val="24"/>
          <w:szCs w:val="24"/>
        </w:rPr>
        <w:t xml:space="preserve">Roger </w:t>
      </w:r>
      <w:proofErr w:type="spellStart"/>
      <w:r w:rsidR="00520D08" w:rsidRPr="003441D3">
        <w:rPr>
          <w:sz w:val="24"/>
          <w:szCs w:val="24"/>
        </w:rPr>
        <w:t>O’Dwyer</w:t>
      </w:r>
      <w:proofErr w:type="spellEnd"/>
      <w:r w:rsidR="00520D08" w:rsidRPr="003441D3">
        <w:rPr>
          <w:sz w:val="24"/>
          <w:szCs w:val="24"/>
        </w:rPr>
        <w:t xml:space="preserve"> seconded the motion.  8 in favor, 0 opposed, 0 abstained.</w:t>
      </w:r>
    </w:p>
    <w:p w14:paraId="6FC7A5D6" w14:textId="0EE6ADED" w:rsidR="001C6154" w:rsidRPr="003441D3" w:rsidRDefault="001C6154" w:rsidP="001C6154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lastRenderedPageBreak/>
        <w:t>D</w:t>
      </w:r>
      <w:r w:rsidR="00C76EC2" w:rsidRPr="003441D3">
        <w:rPr>
          <w:b/>
          <w:sz w:val="24"/>
          <w:szCs w:val="24"/>
        </w:rPr>
        <w:t xml:space="preserve">iscussion and possible action to approve the May </w:t>
      </w:r>
      <w:r w:rsidRPr="003441D3">
        <w:rPr>
          <w:b/>
          <w:sz w:val="24"/>
          <w:szCs w:val="24"/>
        </w:rPr>
        <w:t>22, 2019 Monthly Board of Director’s</w:t>
      </w:r>
      <w:r w:rsidR="00E87792" w:rsidRPr="003441D3">
        <w:rPr>
          <w:b/>
          <w:sz w:val="24"/>
          <w:szCs w:val="24"/>
        </w:rPr>
        <w:t xml:space="preserve"> </w:t>
      </w:r>
      <w:r w:rsidRPr="003441D3">
        <w:rPr>
          <w:b/>
          <w:sz w:val="24"/>
          <w:szCs w:val="24"/>
        </w:rPr>
        <w:t>Meeting Minutes.</w:t>
      </w:r>
    </w:p>
    <w:p w14:paraId="5931FAA0" w14:textId="77777777" w:rsidR="006032E1" w:rsidRPr="003441D3" w:rsidRDefault="006032E1" w:rsidP="006032E1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6D68BDF0" w14:textId="13722DEF" w:rsidR="00520D08" w:rsidRPr="003441D3" w:rsidRDefault="00520D08" w:rsidP="00C07CFE">
      <w:pPr>
        <w:spacing w:after="0"/>
        <w:ind w:left="990" w:firstLine="45"/>
        <w:jc w:val="both"/>
        <w:rPr>
          <w:sz w:val="24"/>
          <w:szCs w:val="24"/>
        </w:rPr>
      </w:pPr>
      <w:r w:rsidRPr="003441D3">
        <w:rPr>
          <w:sz w:val="24"/>
          <w:szCs w:val="24"/>
        </w:rPr>
        <w:t xml:space="preserve">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made the motion to approve the May 22, </w:t>
      </w:r>
      <w:r w:rsidR="001476D5" w:rsidRPr="003441D3">
        <w:rPr>
          <w:sz w:val="24"/>
          <w:szCs w:val="24"/>
        </w:rPr>
        <w:t>2019 Monthly Board of Director</w:t>
      </w:r>
      <w:r w:rsidR="0098432C" w:rsidRPr="003441D3">
        <w:rPr>
          <w:sz w:val="24"/>
          <w:szCs w:val="24"/>
        </w:rPr>
        <w:t>’</w:t>
      </w:r>
      <w:r w:rsidR="001476D5" w:rsidRPr="003441D3">
        <w:rPr>
          <w:sz w:val="24"/>
          <w:szCs w:val="24"/>
        </w:rPr>
        <w:t xml:space="preserve">s </w:t>
      </w:r>
      <w:r w:rsidR="00C07CFE" w:rsidRPr="003441D3">
        <w:rPr>
          <w:sz w:val="24"/>
          <w:szCs w:val="24"/>
        </w:rPr>
        <w:t xml:space="preserve">   </w:t>
      </w:r>
    </w:p>
    <w:p w14:paraId="0B76DE4F" w14:textId="77777777" w:rsidR="003441D3" w:rsidRDefault="00C07CFE" w:rsidP="001A508E">
      <w:pPr>
        <w:spacing w:after="0"/>
        <w:ind w:left="990" w:firstLine="3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 xml:space="preserve">Meeting Minutes with a correction on 11A </w:t>
      </w:r>
      <w:r w:rsidR="001A508E" w:rsidRPr="003441D3">
        <w:rPr>
          <w:sz w:val="24"/>
          <w:szCs w:val="24"/>
        </w:rPr>
        <w:t>removing stronger legal presence from part</w:t>
      </w:r>
    </w:p>
    <w:p w14:paraId="664B9D04" w14:textId="1665CB72" w:rsidR="00B07AE5" w:rsidRPr="003441D3" w:rsidRDefault="001A508E" w:rsidP="003441D3">
      <w:pPr>
        <w:spacing w:after="0"/>
        <w:ind w:left="990" w:firstLine="3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>of the motion. It was not voted to increase legal presence at BOD meetings</w:t>
      </w:r>
      <w:r w:rsidR="00C07CFE" w:rsidRPr="003441D3">
        <w:rPr>
          <w:sz w:val="24"/>
          <w:szCs w:val="24"/>
        </w:rPr>
        <w:t>.</w:t>
      </w:r>
    </w:p>
    <w:p w14:paraId="7DD393F7" w14:textId="77777777" w:rsidR="00C07CFE" w:rsidRPr="003441D3" w:rsidRDefault="00C07CFE" w:rsidP="00C07CFE">
      <w:pPr>
        <w:spacing w:after="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ab/>
        <w:t xml:space="preserve">      Glen Posey seconded the motion.  8 in favor, 0 opposed 0 abstained.</w:t>
      </w:r>
    </w:p>
    <w:p w14:paraId="38E0720D" w14:textId="77777777" w:rsidR="00C07CFE" w:rsidRPr="003441D3" w:rsidRDefault="00C07CFE" w:rsidP="00C07CFE">
      <w:pPr>
        <w:spacing w:after="0"/>
        <w:jc w:val="both"/>
        <w:rPr>
          <w:sz w:val="24"/>
          <w:szCs w:val="24"/>
        </w:rPr>
      </w:pPr>
    </w:p>
    <w:p w14:paraId="1584385D" w14:textId="77777777" w:rsidR="00B07AE5" w:rsidRPr="003441D3" w:rsidRDefault="00E87792" w:rsidP="001C6154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</w:t>
      </w:r>
      <w:r w:rsidR="00C76EC2" w:rsidRPr="003441D3">
        <w:rPr>
          <w:b/>
          <w:sz w:val="24"/>
          <w:szCs w:val="24"/>
        </w:rPr>
        <w:t xml:space="preserve">Discussion and </w:t>
      </w:r>
      <w:r w:rsidR="001C6154" w:rsidRPr="003441D3">
        <w:rPr>
          <w:b/>
          <w:sz w:val="24"/>
          <w:szCs w:val="24"/>
        </w:rPr>
        <w:t>possible action to approve the May 2019 Financial Statements.</w:t>
      </w:r>
    </w:p>
    <w:p w14:paraId="0C7300E2" w14:textId="77777777" w:rsidR="00C76EC2" w:rsidRPr="003441D3" w:rsidRDefault="00C76EC2" w:rsidP="00C76EC2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32F5A150" w14:textId="77777777" w:rsidR="001C6154" w:rsidRPr="003441D3" w:rsidRDefault="00C07CFE" w:rsidP="00C76EC2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 xml:space="preserve">Roger </w:t>
      </w:r>
      <w:proofErr w:type="spellStart"/>
      <w:r w:rsidRPr="003441D3">
        <w:rPr>
          <w:sz w:val="24"/>
          <w:szCs w:val="24"/>
        </w:rPr>
        <w:t>O’Dwyer</w:t>
      </w:r>
      <w:proofErr w:type="spellEnd"/>
      <w:r w:rsidRPr="003441D3">
        <w:rPr>
          <w:sz w:val="24"/>
          <w:szCs w:val="24"/>
        </w:rPr>
        <w:t xml:space="preserve"> made the motion to approve the May 2019 Financial Statements.</w:t>
      </w:r>
    </w:p>
    <w:p w14:paraId="143A5148" w14:textId="77777777" w:rsidR="00C07CFE" w:rsidRPr="003441D3" w:rsidRDefault="00C07CFE" w:rsidP="00C76EC2">
      <w:pPr>
        <w:pStyle w:val="ListParagraph"/>
        <w:spacing w:after="0"/>
        <w:ind w:left="1080"/>
        <w:jc w:val="both"/>
        <w:rPr>
          <w:sz w:val="24"/>
          <w:szCs w:val="24"/>
        </w:rPr>
      </w:pPr>
      <w:r w:rsidRPr="003441D3">
        <w:rPr>
          <w:sz w:val="24"/>
          <w:szCs w:val="24"/>
        </w:rPr>
        <w:t>Glen Posey seconded the motion.  8 in favor, 0 opposed, 0 abstained.</w:t>
      </w:r>
    </w:p>
    <w:p w14:paraId="1C4CFB1E" w14:textId="77777777" w:rsidR="001C6154" w:rsidRPr="003441D3" w:rsidRDefault="001C6154" w:rsidP="00C76EC2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504A7E12" w14:textId="77777777" w:rsidR="001C6154" w:rsidRPr="003441D3" w:rsidRDefault="001C6154" w:rsidP="001C615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>Discussion and approval of Committee Meeting Minutes:</w:t>
      </w:r>
    </w:p>
    <w:p w14:paraId="54D36004" w14:textId="77777777" w:rsidR="00D74379" w:rsidRPr="003441D3" w:rsidRDefault="00D74379" w:rsidP="00D74379">
      <w:pPr>
        <w:pStyle w:val="ListParagraph"/>
        <w:rPr>
          <w:sz w:val="24"/>
          <w:szCs w:val="24"/>
        </w:rPr>
      </w:pPr>
    </w:p>
    <w:p w14:paraId="4C174D5F" w14:textId="77777777" w:rsidR="001C6154" w:rsidRPr="003441D3" w:rsidRDefault="001C6154" w:rsidP="001C61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1D3">
        <w:rPr>
          <w:b/>
          <w:bCs/>
          <w:sz w:val="24"/>
          <w:szCs w:val="24"/>
        </w:rPr>
        <w:t xml:space="preserve"> Executive Committee Meeting</w:t>
      </w:r>
      <w:r w:rsidRPr="003441D3">
        <w:rPr>
          <w:sz w:val="24"/>
          <w:szCs w:val="24"/>
        </w:rPr>
        <w:t xml:space="preserve"> – June 7, 2019</w:t>
      </w:r>
    </w:p>
    <w:p w14:paraId="35002023" w14:textId="77777777" w:rsidR="00D146CE" w:rsidRPr="003441D3" w:rsidRDefault="00C07CFE" w:rsidP="00C07CFE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made the motion to a</w:t>
      </w:r>
      <w:r w:rsidR="001A508E" w:rsidRPr="003441D3">
        <w:rPr>
          <w:sz w:val="24"/>
          <w:szCs w:val="24"/>
        </w:rPr>
        <w:t>cknowledge</w:t>
      </w:r>
      <w:r w:rsidRPr="003441D3">
        <w:rPr>
          <w:sz w:val="24"/>
          <w:szCs w:val="24"/>
        </w:rPr>
        <w:t xml:space="preserve"> the Executive Committee Meeting </w:t>
      </w:r>
      <w:r w:rsidR="00D146CE" w:rsidRPr="003441D3">
        <w:rPr>
          <w:sz w:val="24"/>
          <w:szCs w:val="24"/>
        </w:rPr>
        <w:t xml:space="preserve">  </w:t>
      </w:r>
    </w:p>
    <w:p w14:paraId="31F8B40C" w14:textId="19E5F456" w:rsidR="00C07CFE" w:rsidRPr="003441D3" w:rsidRDefault="00D146CE" w:rsidP="00C07CFE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M</w:t>
      </w:r>
      <w:r w:rsidR="00C07CFE" w:rsidRPr="003441D3">
        <w:rPr>
          <w:sz w:val="24"/>
          <w:szCs w:val="24"/>
        </w:rPr>
        <w:t>inutes.</w:t>
      </w:r>
      <w:r w:rsidR="007154D2" w:rsidRPr="003441D3">
        <w:rPr>
          <w:sz w:val="24"/>
          <w:szCs w:val="24"/>
        </w:rPr>
        <w:t xml:space="preserve">  </w:t>
      </w:r>
      <w:r w:rsidR="00C07CFE" w:rsidRPr="003441D3">
        <w:rPr>
          <w:sz w:val="24"/>
          <w:szCs w:val="24"/>
        </w:rPr>
        <w:t xml:space="preserve"> Glen Posey seconded the motion.  8 in favor, 0 opposed, 0 abstained.</w:t>
      </w:r>
    </w:p>
    <w:p w14:paraId="2D2005C7" w14:textId="77777777" w:rsidR="001C6154" w:rsidRPr="003441D3" w:rsidRDefault="001C6154" w:rsidP="001C61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1D3">
        <w:rPr>
          <w:sz w:val="24"/>
          <w:szCs w:val="24"/>
        </w:rPr>
        <w:t xml:space="preserve"> </w:t>
      </w:r>
      <w:r w:rsidRPr="003441D3">
        <w:rPr>
          <w:b/>
          <w:bCs/>
          <w:sz w:val="24"/>
          <w:szCs w:val="24"/>
        </w:rPr>
        <w:t>Vehicle Committee Meeting</w:t>
      </w:r>
      <w:r w:rsidRPr="003441D3">
        <w:rPr>
          <w:sz w:val="24"/>
          <w:szCs w:val="24"/>
        </w:rPr>
        <w:t xml:space="preserve"> – June 13, 2019</w:t>
      </w:r>
    </w:p>
    <w:p w14:paraId="408A7FD4" w14:textId="77777777" w:rsidR="00E1299C" w:rsidRPr="003441D3" w:rsidRDefault="00E1299C" w:rsidP="00C07CFE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Glen Posey made the motion to table until more information can be obtained.</w:t>
      </w:r>
    </w:p>
    <w:p w14:paraId="1C56CE5F" w14:textId="77777777" w:rsidR="00C07CFE" w:rsidRPr="003441D3" w:rsidRDefault="00E1299C" w:rsidP="00C07CFE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seconded the motion.  8 in favor, 0 opposed, 0 abstained. </w:t>
      </w:r>
    </w:p>
    <w:p w14:paraId="4937CAA2" w14:textId="77777777" w:rsidR="001C6154" w:rsidRPr="003441D3" w:rsidRDefault="001C6154" w:rsidP="001C61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1D3">
        <w:rPr>
          <w:sz w:val="24"/>
          <w:szCs w:val="24"/>
        </w:rPr>
        <w:t xml:space="preserve"> </w:t>
      </w:r>
      <w:r w:rsidRPr="003441D3">
        <w:rPr>
          <w:b/>
          <w:bCs/>
          <w:sz w:val="24"/>
          <w:szCs w:val="24"/>
        </w:rPr>
        <w:t>Budget/Financial &amp; Planning Committee Meeting</w:t>
      </w:r>
      <w:r w:rsidRPr="003441D3">
        <w:rPr>
          <w:sz w:val="24"/>
          <w:szCs w:val="24"/>
        </w:rPr>
        <w:t xml:space="preserve"> – June 18, 2019</w:t>
      </w:r>
    </w:p>
    <w:p w14:paraId="7C65848F" w14:textId="77777777" w:rsidR="00E1299C" w:rsidRPr="003441D3" w:rsidRDefault="00E1299C" w:rsidP="00E1299C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Roger </w:t>
      </w:r>
      <w:proofErr w:type="spellStart"/>
      <w:r w:rsidRPr="003441D3">
        <w:rPr>
          <w:sz w:val="24"/>
          <w:szCs w:val="24"/>
        </w:rPr>
        <w:t>O’Dwyer</w:t>
      </w:r>
      <w:proofErr w:type="spellEnd"/>
      <w:r w:rsidRPr="003441D3">
        <w:rPr>
          <w:sz w:val="24"/>
          <w:szCs w:val="24"/>
        </w:rPr>
        <w:t xml:space="preserve"> made the motion to approve the Budget/Financial &amp; Planning  </w:t>
      </w:r>
    </w:p>
    <w:p w14:paraId="2EF42E30" w14:textId="183C2790" w:rsidR="00E1299C" w:rsidRPr="003441D3" w:rsidRDefault="00E1299C" w:rsidP="00E1299C">
      <w:pPr>
        <w:pStyle w:val="ListParagraph"/>
        <w:ind w:left="1350"/>
        <w:rPr>
          <w:sz w:val="24"/>
          <w:szCs w:val="24"/>
        </w:rPr>
      </w:pPr>
      <w:r w:rsidRPr="003441D3">
        <w:rPr>
          <w:sz w:val="24"/>
          <w:szCs w:val="24"/>
        </w:rPr>
        <w:t xml:space="preserve"> Committee Meeting </w:t>
      </w:r>
      <w:r w:rsidR="008B6900" w:rsidRPr="003441D3">
        <w:rPr>
          <w:sz w:val="24"/>
          <w:szCs w:val="24"/>
        </w:rPr>
        <w:t>M</w:t>
      </w:r>
      <w:r w:rsidRPr="003441D3">
        <w:rPr>
          <w:sz w:val="24"/>
          <w:szCs w:val="24"/>
        </w:rPr>
        <w:t xml:space="preserve">inutes.  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seconded the motion.  8 in favor, 0 opposed, 0 abstained.</w:t>
      </w:r>
    </w:p>
    <w:p w14:paraId="689CC5FF" w14:textId="77777777" w:rsidR="001C6154" w:rsidRPr="003441D3" w:rsidRDefault="001C6154" w:rsidP="001C6154">
      <w:pPr>
        <w:pStyle w:val="ListParagraph"/>
        <w:ind w:left="990"/>
        <w:rPr>
          <w:sz w:val="24"/>
          <w:szCs w:val="24"/>
        </w:rPr>
      </w:pPr>
    </w:p>
    <w:p w14:paraId="6164AA51" w14:textId="076C81FB" w:rsidR="00E71548" w:rsidRPr="003441D3" w:rsidRDefault="00E71548" w:rsidP="00F156F8">
      <w:pPr>
        <w:pStyle w:val="ListParagraph"/>
        <w:spacing w:after="0"/>
        <w:ind w:left="1800"/>
        <w:jc w:val="center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>OLD BUSINESS</w:t>
      </w:r>
    </w:p>
    <w:p w14:paraId="6DE6C7BB" w14:textId="68C34137" w:rsidR="00E71548" w:rsidRPr="003441D3" w:rsidRDefault="00E71548" w:rsidP="00F156F8">
      <w:pPr>
        <w:pStyle w:val="ListParagraph"/>
        <w:spacing w:after="0"/>
        <w:ind w:left="1800"/>
        <w:jc w:val="center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>“Discussion and possible action”</w:t>
      </w:r>
    </w:p>
    <w:p w14:paraId="014D190D" w14:textId="77777777" w:rsidR="00D1336B" w:rsidRPr="003441D3" w:rsidRDefault="00D1336B" w:rsidP="00E71548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498936C3" w14:textId="6231D781" w:rsidR="00E71548" w:rsidRPr="003441D3" w:rsidRDefault="00E71548" w:rsidP="00D1336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 xml:space="preserve">CTWSC – </w:t>
      </w:r>
      <w:r w:rsidR="007156AC" w:rsidRPr="003441D3">
        <w:rPr>
          <w:sz w:val="24"/>
          <w:szCs w:val="24"/>
        </w:rPr>
        <w:t>Litigation remains ongoing.</w:t>
      </w:r>
    </w:p>
    <w:p w14:paraId="3006AAFC" w14:textId="6D91CFC8" w:rsidR="00F01527" w:rsidRPr="003441D3" w:rsidRDefault="00E71548" w:rsidP="00D1336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 xml:space="preserve">Clayton Ranch Subdivision – </w:t>
      </w:r>
      <w:r w:rsidR="007156AC" w:rsidRPr="003441D3">
        <w:rPr>
          <w:sz w:val="24"/>
          <w:szCs w:val="24"/>
        </w:rPr>
        <w:t xml:space="preserve">Received payment from Clayton homes &amp; City of </w:t>
      </w:r>
    </w:p>
    <w:p w14:paraId="09D22323" w14:textId="5DB30FBB" w:rsidR="007E6A4F" w:rsidRDefault="007E6A4F" w:rsidP="007E6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56AC" w:rsidRPr="003441D3">
        <w:rPr>
          <w:sz w:val="24"/>
          <w:szCs w:val="24"/>
        </w:rPr>
        <w:t xml:space="preserve">Copperas Cove.  Transfer of CCN for Clayton Ranch, </w:t>
      </w:r>
      <w:proofErr w:type="spellStart"/>
      <w:r w:rsidR="007156AC" w:rsidRPr="003441D3">
        <w:rPr>
          <w:sz w:val="24"/>
          <w:szCs w:val="24"/>
        </w:rPr>
        <w:t>Bellpass</w:t>
      </w:r>
      <w:proofErr w:type="spellEnd"/>
      <w:r w:rsidR="007156AC" w:rsidRPr="003441D3">
        <w:rPr>
          <w:sz w:val="24"/>
          <w:szCs w:val="24"/>
        </w:rPr>
        <w:t xml:space="preserve"> and </w:t>
      </w:r>
      <w:proofErr w:type="spellStart"/>
      <w:r w:rsidR="007156AC" w:rsidRPr="003441D3">
        <w:rPr>
          <w:sz w:val="24"/>
          <w:szCs w:val="24"/>
        </w:rPr>
        <w:t>Dolph</w:t>
      </w:r>
      <w:proofErr w:type="spellEnd"/>
      <w:r w:rsidR="007156AC" w:rsidRPr="003441D3">
        <w:rPr>
          <w:sz w:val="24"/>
          <w:szCs w:val="24"/>
        </w:rPr>
        <w:t xml:space="preserve"> </w:t>
      </w:r>
      <w:proofErr w:type="spellStart"/>
      <w:r w:rsidR="007156AC" w:rsidRPr="003441D3">
        <w:rPr>
          <w:sz w:val="24"/>
          <w:szCs w:val="24"/>
        </w:rPr>
        <w:t>Moton</w:t>
      </w:r>
      <w:proofErr w:type="spellEnd"/>
      <w:r w:rsidR="007156AC" w:rsidRPr="003441D3">
        <w:rPr>
          <w:sz w:val="24"/>
          <w:szCs w:val="24"/>
        </w:rPr>
        <w:t xml:space="preserve"> </w:t>
      </w:r>
    </w:p>
    <w:p w14:paraId="346713B6" w14:textId="77777777" w:rsidR="007E6A4F" w:rsidRDefault="007E6A4F" w:rsidP="00D13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3441D3">
        <w:rPr>
          <w:sz w:val="24"/>
          <w:szCs w:val="24"/>
        </w:rPr>
        <w:t>H</w:t>
      </w:r>
      <w:r w:rsidR="001A508E" w:rsidRPr="003441D3">
        <w:rPr>
          <w:sz w:val="24"/>
          <w:szCs w:val="24"/>
        </w:rPr>
        <w:t>ave</w:t>
      </w:r>
      <w:r>
        <w:rPr>
          <w:sz w:val="24"/>
          <w:szCs w:val="24"/>
        </w:rPr>
        <w:t xml:space="preserve"> </w:t>
      </w:r>
      <w:r w:rsidR="001A508E" w:rsidRPr="003441D3">
        <w:rPr>
          <w:sz w:val="24"/>
          <w:szCs w:val="24"/>
        </w:rPr>
        <w:t>been</w:t>
      </w:r>
      <w:r w:rsidR="007156AC" w:rsidRPr="003441D3">
        <w:rPr>
          <w:sz w:val="24"/>
          <w:szCs w:val="24"/>
        </w:rPr>
        <w:t xml:space="preserve"> sent to PUC.  Note:  </w:t>
      </w:r>
      <w:proofErr w:type="spellStart"/>
      <w:r w:rsidR="007156AC" w:rsidRPr="003441D3">
        <w:rPr>
          <w:sz w:val="24"/>
          <w:szCs w:val="24"/>
        </w:rPr>
        <w:t>Bellpass</w:t>
      </w:r>
      <w:proofErr w:type="spellEnd"/>
      <w:r w:rsidR="007156AC" w:rsidRPr="003441D3">
        <w:rPr>
          <w:sz w:val="24"/>
          <w:szCs w:val="24"/>
        </w:rPr>
        <w:t xml:space="preserve"> and </w:t>
      </w:r>
      <w:proofErr w:type="spellStart"/>
      <w:r w:rsidR="007156AC" w:rsidRPr="003441D3">
        <w:rPr>
          <w:sz w:val="24"/>
          <w:szCs w:val="24"/>
        </w:rPr>
        <w:t>Dolph</w:t>
      </w:r>
      <w:proofErr w:type="spellEnd"/>
      <w:r w:rsidR="007156AC" w:rsidRPr="003441D3">
        <w:rPr>
          <w:sz w:val="24"/>
          <w:szCs w:val="24"/>
        </w:rPr>
        <w:t xml:space="preserve"> Moten </w:t>
      </w:r>
      <w:r w:rsidR="001A508E" w:rsidRPr="003441D3">
        <w:rPr>
          <w:sz w:val="24"/>
          <w:szCs w:val="24"/>
        </w:rPr>
        <w:t xml:space="preserve">are the final CCN </w:t>
      </w:r>
    </w:p>
    <w:p w14:paraId="0ADA5EB7" w14:textId="059BD36A" w:rsidR="007156AC" w:rsidRPr="003441D3" w:rsidRDefault="007E6A4F" w:rsidP="00D13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A508E" w:rsidRPr="003441D3">
        <w:rPr>
          <w:sz w:val="24"/>
          <w:szCs w:val="24"/>
        </w:rPr>
        <w:t>transfer that is</w:t>
      </w:r>
      <w:r>
        <w:rPr>
          <w:sz w:val="24"/>
          <w:szCs w:val="24"/>
        </w:rPr>
        <w:t xml:space="preserve"> </w:t>
      </w:r>
      <w:r w:rsidR="001A508E" w:rsidRPr="003441D3">
        <w:rPr>
          <w:sz w:val="24"/>
          <w:szCs w:val="24"/>
        </w:rPr>
        <w:t>tied up in an</w:t>
      </w:r>
      <w:r w:rsidR="007156AC" w:rsidRPr="003441D3">
        <w:rPr>
          <w:sz w:val="24"/>
          <w:szCs w:val="24"/>
        </w:rPr>
        <w:t xml:space="preserve"> Escrow Agreement, payment pending PUC approval.</w:t>
      </w:r>
    </w:p>
    <w:p w14:paraId="76704BCC" w14:textId="31875207" w:rsidR="00492990" w:rsidRPr="003441D3" w:rsidRDefault="00F01527" w:rsidP="00D1336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 xml:space="preserve">CR 3420 Project – </w:t>
      </w:r>
      <w:r w:rsidR="00E1299C" w:rsidRPr="003441D3">
        <w:rPr>
          <w:sz w:val="24"/>
          <w:szCs w:val="24"/>
        </w:rPr>
        <w:t>Process remains ongoing.  Trying to find an alternate site for the pump station and stan</w:t>
      </w:r>
      <w:r w:rsidR="007E6A4F">
        <w:rPr>
          <w:sz w:val="24"/>
          <w:szCs w:val="24"/>
        </w:rPr>
        <w:t>d</w:t>
      </w:r>
      <w:r w:rsidR="00E1299C" w:rsidRPr="003441D3">
        <w:rPr>
          <w:sz w:val="24"/>
          <w:szCs w:val="24"/>
        </w:rPr>
        <w:t>pipe.</w:t>
      </w:r>
    </w:p>
    <w:p w14:paraId="4D18CF96" w14:textId="4A935601" w:rsidR="00E1299C" w:rsidRPr="003441D3" w:rsidRDefault="00F01527" w:rsidP="00D1336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>WTP Intake Structure – Process remains ongoing.</w:t>
      </w:r>
      <w:r w:rsidR="00E1299C" w:rsidRPr="003441D3">
        <w:rPr>
          <w:sz w:val="24"/>
          <w:szCs w:val="24"/>
        </w:rPr>
        <w:t xml:space="preserve">  </w:t>
      </w:r>
      <w:r w:rsidR="00917A57" w:rsidRPr="003441D3">
        <w:rPr>
          <w:sz w:val="24"/>
          <w:szCs w:val="24"/>
        </w:rPr>
        <w:t xml:space="preserve">T Morales will be </w:t>
      </w:r>
      <w:r w:rsidR="00CF171A">
        <w:rPr>
          <w:sz w:val="24"/>
          <w:szCs w:val="24"/>
        </w:rPr>
        <w:t>at the plant on July 2</w:t>
      </w:r>
      <w:r w:rsidR="00CF171A" w:rsidRPr="00CF171A">
        <w:rPr>
          <w:sz w:val="24"/>
          <w:szCs w:val="24"/>
          <w:vertAlign w:val="superscript"/>
        </w:rPr>
        <w:t>nd</w:t>
      </w:r>
      <w:r w:rsidR="00CF171A">
        <w:rPr>
          <w:sz w:val="24"/>
          <w:szCs w:val="24"/>
        </w:rPr>
        <w:t xml:space="preserve"> to hook up and test the electric. </w:t>
      </w:r>
    </w:p>
    <w:p w14:paraId="4BE09EB5" w14:textId="1EF34342" w:rsidR="00F01527" w:rsidRPr="003441D3" w:rsidRDefault="00F01527" w:rsidP="00D1336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3441D3">
        <w:rPr>
          <w:sz w:val="24"/>
          <w:szCs w:val="24"/>
        </w:rPr>
        <w:t xml:space="preserve">195 Pump Station – </w:t>
      </w:r>
      <w:r w:rsidR="007156AC" w:rsidRPr="003441D3">
        <w:rPr>
          <w:sz w:val="24"/>
          <w:szCs w:val="24"/>
        </w:rPr>
        <w:t>Pump #4 pending start up.</w:t>
      </w:r>
      <w:r w:rsidR="0016604B" w:rsidRPr="003441D3">
        <w:rPr>
          <w:sz w:val="24"/>
          <w:szCs w:val="24"/>
        </w:rPr>
        <w:t xml:space="preserve">  Installed pump and waiting on the </w:t>
      </w:r>
      <w:r w:rsidR="007E6A4F">
        <w:rPr>
          <w:sz w:val="24"/>
          <w:szCs w:val="24"/>
        </w:rPr>
        <w:t>C</w:t>
      </w:r>
      <w:r w:rsidR="0016604B" w:rsidRPr="003441D3">
        <w:rPr>
          <w:sz w:val="24"/>
          <w:szCs w:val="24"/>
        </w:rPr>
        <w:t>la</w:t>
      </w:r>
      <w:r w:rsidR="007E6A4F">
        <w:rPr>
          <w:sz w:val="24"/>
          <w:szCs w:val="24"/>
        </w:rPr>
        <w:t>y</w:t>
      </w:r>
      <w:r w:rsidR="0016604B" w:rsidRPr="003441D3">
        <w:rPr>
          <w:sz w:val="24"/>
          <w:szCs w:val="24"/>
        </w:rPr>
        <w:t xml:space="preserve">-valve.  George </w:t>
      </w:r>
      <w:proofErr w:type="spellStart"/>
      <w:r w:rsidR="0016604B" w:rsidRPr="003441D3">
        <w:rPr>
          <w:sz w:val="24"/>
          <w:szCs w:val="24"/>
        </w:rPr>
        <w:t>Gondorchin</w:t>
      </w:r>
      <w:proofErr w:type="spellEnd"/>
      <w:r w:rsidR="0016604B" w:rsidRPr="003441D3">
        <w:rPr>
          <w:sz w:val="24"/>
          <w:szCs w:val="24"/>
        </w:rPr>
        <w:t xml:space="preserve"> stated his concern about the life expectancy of the pumps.  TJ Amstead explained the lack of climate control causes the pumps to wear faster. </w:t>
      </w:r>
    </w:p>
    <w:p w14:paraId="03357135" w14:textId="77777777" w:rsidR="00F01527" w:rsidRPr="003441D3" w:rsidRDefault="00F01527" w:rsidP="00F01527">
      <w:pPr>
        <w:spacing w:after="0"/>
        <w:rPr>
          <w:sz w:val="24"/>
          <w:szCs w:val="24"/>
        </w:rPr>
      </w:pPr>
    </w:p>
    <w:p w14:paraId="34449D80" w14:textId="71CC5333" w:rsidR="00F01527" w:rsidRPr="003441D3" w:rsidRDefault="00F01527" w:rsidP="001C615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lastRenderedPageBreak/>
        <w:t xml:space="preserve"> General Manager’s Report:</w:t>
      </w:r>
    </w:p>
    <w:p w14:paraId="46A0AF55" w14:textId="65C3CD22" w:rsidR="005D0C85" w:rsidRPr="003441D3" w:rsidRDefault="005D0C85" w:rsidP="005D0C85">
      <w:pPr>
        <w:pStyle w:val="ListParagraph"/>
        <w:spacing w:after="0"/>
        <w:ind w:left="99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 </w:t>
      </w:r>
    </w:p>
    <w:p w14:paraId="475B0787" w14:textId="51007134" w:rsidR="00F01527" w:rsidRPr="003441D3" w:rsidRDefault="0016604B" w:rsidP="00F01527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 xml:space="preserve">Delores </w:t>
      </w:r>
      <w:proofErr w:type="spellStart"/>
      <w:r w:rsidRPr="003441D3">
        <w:rPr>
          <w:sz w:val="24"/>
          <w:szCs w:val="24"/>
        </w:rPr>
        <w:t>Coberley</w:t>
      </w:r>
      <w:proofErr w:type="spellEnd"/>
      <w:r w:rsidRPr="003441D3">
        <w:rPr>
          <w:sz w:val="24"/>
          <w:szCs w:val="24"/>
        </w:rPr>
        <w:t xml:space="preserve"> informed the Board </w:t>
      </w:r>
      <w:r w:rsidR="005D0C85" w:rsidRPr="003441D3">
        <w:rPr>
          <w:sz w:val="24"/>
          <w:szCs w:val="24"/>
        </w:rPr>
        <w:t xml:space="preserve">of the </w:t>
      </w:r>
      <w:r w:rsidR="00CF171A">
        <w:rPr>
          <w:sz w:val="24"/>
          <w:szCs w:val="24"/>
        </w:rPr>
        <w:t>June 9</w:t>
      </w:r>
      <w:r w:rsidR="00CF171A" w:rsidRPr="00CF171A">
        <w:rPr>
          <w:sz w:val="24"/>
          <w:szCs w:val="24"/>
          <w:vertAlign w:val="superscript"/>
        </w:rPr>
        <w:t>th</w:t>
      </w:r>
      <w:r w:rsidR="00CF171A">
        <w:rPr>
          <w:sz w:val="24"/>
          <w:szCs w:val="24"/>
        </w:rPr>
        <w:t xml:space="preserve"> </w:t>
      </w:r>
      <w:r w:rsidR="005D0C85" w:rsidRPr="003441D3">
        <w:rPr>
          <w:sz w:val="24"/>
          <w:szCs w:val="24"/>
        </w:rPr>
        <w:t>lightning strike to office building.</w:t>
      </w:r>
      <w:r w:rsidRPr="003441D3">
        <w:rPr>
          <w:sz w:val="24"/>
          <w:szCs w:val="24"/>
        </w:rPr>
        <w:t xml:space="preserve"> The </w:t>
      </w:r>
      <w:r w:rsidR="005D0C85" w:rsidRPr="003441D3">
        <w:rPr>
          <w:sz w:val="24"/>
          <w:szCs w:val="24"/>
        </w:rPr>
        <w:t>S</w:t>
      </w:r>
      <w:r w:rsidRPr="003441D3">
        <w:rPr>
          <w:sz w:val="24"/>
          <w:szCs w:val="24"/>
        </w:rPr>
        <w:t xml:space="preserve">cada </w:t>
      </w:r>
      <w:r w:rsidR="005D0C85" w:rsidRPr="003441D3">
        <w:rPr>
          <w:sz w:val="24"/>
          <w:szCs w:val="24"/>
        </w:rPr>
        <w:t>T</w:t>
      </w:r>
      <w:r w:rsidRPr="003441D3">
        <w:rPr>
          <w:sz w:val="24"/>
          <w:szCs w:val="24"/>
        </w:rPr>
        <w:t xml:space="preserve">ower was hit </w:t>
      </w:r>
      <w:r w:rsidR="005D0C85" w:rsidRPr="003441D3">
        <w:rPr>
          <w:sz w:val="24"/>
          <w:szCs w:val="24"/>
        </w:rPr>
        <w:t>as well as office phone system.</w:t>
      </w:r>
      <w:r w:rsidRPr="003441D3">
        <w:rPr>
          <w:sz w:val="24"/>
          <w:szCs w:val="24"/>
        </w:rPr>
        <w:t xml:space="preserve">  Lightning protection has been installed on the </w:t>
      </w:r>
      <w:r w:rsidR="005D0C85" w:rsidRPr="003441D3">
        <w:rPr>
          <w:sz w:val="24"/>
          <w:szCs w:val="24"/>
        </w:rPr>
        <w:t>S</w:t>
      </w:r>
      <w:r w:rsidRPr="003441D3">
        <w:rPr>
          <w:sz w:val="24"/>
          <w:szCs w:val="24"/>
        </w:rPr>
        <w:t xml:space="preserve">cada </w:t>
      </w:r>
      <w:r w:rsidR="005D0C85" w:rsidRPr="003441D3">
        <w:rPr>
          <w:sz w:val="24"/>
          <w:szCs w:val="24"/>
        </w:rPr>
        <w:t>T</w:t>
      </w:r>
      <w:r w:rsidRPr="003441D3">
        <w:rPr>
          <w:sz w:val="24"/>
          <w:szCs w:val="24"/>
        </w:rPr>
        <w:t>ower but</w:t>
      </w:r>
      <w:r w:rsidR="005D0C85" w:rsidRPr="003441D3">
        <w:rPr>
          <w:sz w:val="24"/>
          <w:szCs w:val="24"/>
        </w:rPr>
        <w:t>,</w:t>
      </w:r>
      <w:r w:rsidRPr="003441D3">
        <w:rPr>
          <w:sz w:val="24"/>
          <w:szCs w:val="24"/>
        </w:rPr>
        <w:t xml:space="preserve"> there is not any protection or grounding on the building.</w:t>
      </w:r>
    </w:p>
    <w:p w14:paraId="0A3C903A" w14:textId="77777777" w:rsidR="00F01527" w:rsidRPr="003441D3" w:rsidRDefault="00F01527" w:rsidP="00F01527">
      <w:pPr>
        <w:spacing w:after="0"/>
        <w:rPr>
          <w:sz w:val="24"/>
          <w:szCs w:val="24"/>
        </w:rPr>
      </w:pPr>
    </w:p>
    <w:p w14:paraId="5075ADCD" w14:textId="77777777" w:rsidR="00F01527" w:rsidRPr="003441D3" w:rsidRDefault="00F01527" w:rsidP="001C615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President’s comments:</w:t>
      </w:r>
    </w:p>
    <w:p w14:paraId="4D997C2C" w14:textId="77777777" w:rsidR="00B80E6F" w:rsidRPr="003441D3" w:rsidRDefault="00B80E6F" w:rsidP="00B80E6F">
      <w:pPr>
        <w:pStyle w:val="ListParagraph"/>
        <w:spacing w:after="0"/>
        <w:ind w:left="1080"/>
        <w:rPr>
          <w:sz w:val="24"/>
          <w:szCs w:val="24"/>
        </w:rPr>
      </w:pPr>
    </w:p>
    <w:p w14:paraId="3DEFDE6D" w14:textId="0DCDC191" w:rsidR="007E6A4F" w:rsidRDefault="0016604B" w:rsidP="007E6A4F">
      <w:pPr>
        <w:spacing w:after="0"/>
        <w:ind w:left="630" w:firstLine="405"/>
        <w:rPr>
          <w:sz w:val="24"/>
          <w:szCs w:val="24"/>
        </w:rPr>
      </w:pPr>
      <w:r w:rsidRPr="007E6A4F">
        <w:rPr>
          <w:sz w:val="24"/>
          <w:szCs w:val="24"/>
        </w:rPr>
        <w:t xml:space="preserve">George </w:t>
      </w:r>
      <w:proofErr w:type="spellStart"/>
      <w:r w:rsidRPr="007E6A4F">
        <w:rPr>
          <w:sz w:val="24"/>
          <w:szCs w:val="24"/>
        </w:rPr>
        <w:t>Gondorchin</w:t>
      </w:r>
      <w:proofErr w:type="spellEnd"/>
      <w:r w:rsidRPr="007E6A4F">
        <w:rPr>
          <w:sz w:val="24"/>
          <w:szCs w:val="24"/>
        </w:rPr>
        <w:t xml:space="preserve"> </w:t>
      </w:r>
      <w:r w:rsidR="00ED3687">
        <w:rPr>
          <w:sz w:val="24"/>
          <w:szCs w:val="24"/>
        </w:rPr>
        <w:t xml:space="preserve">attended the </w:t>
      </w:r>
      <w:r w:rsidRPr="007E6A4F">
        <w:rPr>
          <w:sz w:val="24"/>
          <w:szCs w:val="24"/>
        </w:rPr>
        <w:t>City of Kempner’s council meeting and stated</w:t>
      </w:r>
      <w:r w:rsidR="0033062B" w:rsidRPr="007E6A4F">
        <w:rPr>
          <w:sz w:val="24"/>
          <w:szCs w:val="24"/>
        </w:rPr>
        <w:t>,</w:t>
      </w:r>
      <w:r w:rsidRPr="007E6A4F">
        <w:rPr>
          <w:sz w:val="24"/>
          <w:szCs w:val="24"/>
        </w:rPr>
        <w:t xml:space="preserve"> the </w:t>
      </w:r>
    </w:p>
    <w:p w14:paraId="70341F85" w14:textId="29878DA1" w:rsidR="007E6A4F" w:rsidRDefault="00ED3687" w:rsidP="007E6A4F">
      <w:pPr>
        <w:spacing w:after="0"/>
        <w:ind w:left="720" w:firstLine="2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04B" w:rsidRPr="007E6A4F">
        <w:rPr>
          <w:sz w:val="24"/>
          <w:szCs w:val="24"/>
        </w:rPr>
        <w:t>Mayor informed the Council that the City has no control over K</w:t>
      </w:r>
      <w:r w:rsidR="0033062B" w:rsidRPr="007E6A4F">
        <w:rPr>
          <w:sz w:val="24"/>
          <w:szCs w:val="24"/>
        </w:rPr>
        <w:t>empner Water Suppl</w:t>
      </w:r>
      <w:r w:rsidR="007E6A4F">
        <w:rPr>
          <w:sz w:val="24"/>
          <w:szCs w:val="24"/>
        </w:rPr>
        <w:t>y</w:t>
      </w:r>
    </w:p>
    <w:p w14:paraId="143D70A4" w14:textId="2EC76B61" w:rsidR="00B80E6F" w:rsidRPr="007E6A4F" w:rsidRDefault="007E6A4F" w:rsidP="007E6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3062B" w:rsidRPr="007E6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3062B" w:rsidRPr="007E6A4F">
        <w:rPr>
          <w:sz w:val="24"/>
          <w:szCs w:val="24"/>
        </w:rPr>
        <w:t>Corporation</w:t>
      </w:r>
      <w:r w:rsidR="0016604B" w:rsidRPr="007E6A4F">
        <w:rPr>
          <w:sz w:val="24"/>
          <w:szCs w:val="24"/>
        </w:rPr>
        <w:t xml:space="preserve"> </w:t>
      </w:r>
      <w:r w:rsidR="00AD3816" w:rsidRPr="007E6A4F">
        <w:rPr>
          <w:sz w:val="24"/>
          <w:szCs w:val="24"/>
        </w:rPr>
        <w:t xml:space="preserve">and agreed on the 2% </w:t>
      </w:r>
      <w:r w:rsidR="0033062B" w:rsidRPr="007E6A4F">
        <w:rPr>
          <w:sz w:val="24"/>
          <w:szCs w:val="24"/>
        </w:rPr>
        <w:t>F</w:t>
      </w:r>
      <w:r w:rsidR="00AD3816" w:rsidRPr="007E6A4F">
        <w:rPr>
          <w:sz w:val="24"/>
          <w:szCs w:val="24"/>
        </w:rPr>
        <w:t xml:space="preserve">ranchise </w:t>
      </w:r>
      <w:r w:rsidR="0033062B" w:rsidRPr="007E6A4F">
        <w:rPr>
          <w:sz w:val="24"/>
          <w:szCs w:val="24"/>
        </w:rPr>
        <w:t>T</w:t>
      </w:r>
      <w:r w:rsidR="00AD3816" w:rsidRPr="007E6A4F">
        <w:rPr>
          <w:sz w:val="24"/>
          <w:szCs w:val="24"/>
        </w:rPr>
        <w:t>ax.</w:t>
      </w:r>
    </w:p>
    <w:p w14:paraId="2EDB1FB7" w14:textId="77777777" w:rsidR="0033062B" w:rsidRPr="003441D3" w:rsidRDefault="0033062B" w:rsidP="00B80E6F">
      <w:pPr>
        <w:pStyle w:val="ListParagraph"/>
        <w:spacing w:after="0"/>
        <w:ind w:left="1080"/>
        <w:rPr>
          <w:sz w:val="24"/>
          <w:szCs w:val="24"/>
        </w:rPr>
      </w:pPr>
    </w:p>
    <w:p w14:paraId="1416F017" w14:textId="7E0E929C" w:rsidR="00AD3816" w:rsidRPr="003441D3" w:rsidRDefault="00C54D12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>He informed Board members of the “S</w:t>
      </w:r>
      <w:r w:rsidR="00AD3816" w:rsidRPr="003441D3">
        <w:rPr>
          <w:sz w:val="24"/>
          <w:szCs w:val="24"/>
        </w:rPr>
        <w:t xml:space="preserve">pecial </w:t>
      </w:r>
      <w:r w:rsidRPr="003441D3">
        <w:rPr>
          <w:sz w:val="24"/>
          <w:szCs w:val="24"/>
        </w:rPr>
        <w:t>A</w:t>
      </w:r>
      <w:r w:rsidR="00AD3816" w:rsidRPr="003441D3">
        <w:rPr>
          <w:sz w:val="24"/>
          <w:szCs w:val="24"/>
        </w:rPr>
        <w:t>ssignment</w:t>
      </w:r>
      <w:r w:rsidRPr="003441D3">
        <w:rPr>
          <w:sz w:val="24"/>
          <w:szCs w:val="24"/>
        </w:rPr>
        <w:t>” request</w:t>
      </w:r>
      <w:r w:rsidR="00AD3816" w:rsidRPr="003441D3">
        <w:rPr>
          <w:sz w:val="24"/>
          <w:szCs w:val="24"/>
        </w:rPr>
        <w:t xml:space="preserve"> assign</w:t>
      </w:r>
      <w:r w:rsidRPr="003441D3">
        <w:rPr>
          <w:sz w:val="24"/>
          <w:szCs w:val="24"/>
        </w:rPr>
        <w:t>ing</w:t>
      </w:r>
      <w:r w:rsidR="00AD3816" w:rsidRPr="003441D3">
        <w:rPr>
          <w:sz w:val="24"/>
          <w:szCs w:val="24"/>
        </w:rPr>
        <w:t xml:space="preserve"> Glen, Roger and Janice to develop a Strategic Plan</w:t>
      </w:r>
      <w:r w:rsidR="00D31E6E" w:rsidRPr="003441D3">
        <w:rPr>
          <w:sz w:val="24"/>
          <w:szCs w:val="24"/>
        </w:rPr>
        <w:t xml:space="preserve"> with</w:t>
      </w:r>
      <w:r w:rsidR="00AD3816" w:rsidRPr="003441D3">
        <w:rPr>
          <w:sz w:val="24"/>
          <w:szCs w:val="24"/>
        </w:rPr>
        <w:t xml:space="preserve"> </w:t>
      </w:r>
      <w:r w:rsidR="00D31E6E" w:rsidRPr="003441D3">
        <w:rPr>
          <w:sz w:val="24"/>
          <w:szCs w:val="24"/>
        </w:rPr>
        <w:t>anticipation</w:t>
      </w:r>
      <w:r w:rsidR="00AD3816" w:rsidRPr="003441D3">
        <w:rPr>
          <w:sz w:val="24"/>
          <w:szCs w:val="24"/>
        </w:rPr>
        <w:t xml:space="preserve"> </w:t>
      </w:r>
      <w:r w:rsidR="00D31E6E" w:rsidRPr="003441D3">
        <w:rPr>
          <w:sz w:val="24"/>
          <w:szCs w:val="24"/>
        </w:rPr>
        <w:t xml:space="preserve">of adding </w:t>
      </w:r>
      <w:r w:rsidR="00AD3816" w:rsidRPr="003441D3">
        <w:rPr>
          <w:sz w:val="24"/>
          <w:szCs w:val="24"/>
        </w:rPr>
        <w:t xml:space="preserve">to the agenda for the July </w:t>
      </w:r>
      <w:r w:rsidR="00D31E6E" w:rsidRPr="003441D3">
        <w:rPr>
          <w:sz w:val="24"/>
          <w:szCs w:val="24"/>
        </w:rPr>
        <w:t>BOD Monthly M</w:t>
      </w:r>
      <w:r w:rsidR="00AD3816" w:rsidRPr="003441D3">
        <w:rPr>
          <w:sz w:val="24"/>
          <w:szCs w:val="24"/>
        </w:rPr>
        <w:t>eeting.  He thanked the Board members for the participation throughout the meeting.</w:t>
      </w:r>
    </w:p>
    <w:p w14:paraId="4F0551C9" w14:textId="77777777" w:rsidR="00F01527" w:rsidRPr="003441D3" w:rsidRDefault="00F01527" w:rsidP="00F01527">
      <w:pPr>
        <w:spacing w:after="0"/>
        <w:ind w:left="720"/>
        <w:rPr>
          <w:sz w:val="24"/>
          <w:szCs w:val="24"/>
        </w:rPr>
      </w:pPr>
    </w:p>
    <w:p w14:paraId="1A1F6509" w14:textId="77777777" w:rsidR="00F01527" w:rsidRPr="003441D3" w:rsidRDefault="00F01527" w:rsidP="001C615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Board of Director’s Announcements:</w:t>
      </w:r>
    </w:p>
    <w:p w14:paraId="4173DC04" w14:textId="77777777" w:rsidR="00B80E6F" w:rsidRPr="003441D3" w:rsidRDefault="00B80E6F" w:rsidP="00B80E6F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14CC65D0" w14:textId="455EFEC0" w:rsidR="00B80E6F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 xml:space="preserve">Roger </w:t>
      </w:r>
      <w:proofErr w:type="spellStart"/>
      <w:r w:rsidRPr="003441D3">
        <w:rPr>
          <w:sz w:val="24"/>
          <w:szCs w:val="24"/>
        </w:rPr>
        <w:t>O’Dwyer</w:t>
      </w:r>
      <w:proofErr w:type="spellEnd"/>
      <w:r w:rsidRPr="003441D3">
        <w:rPr>
          <w:sz w:val="24"/>
          <w:szCs w:val="24"/>
        </w:rPr>
        <w:t xml:space="preserve"> –</w:t>
      </w:r>
      <w:r w:rsidR="00AD3816" w:rsidRPr="003441D3">
        <w:rPr>
          <w:sz w:val="24"/>
          <w:szCs w:val="24"/>
        </w:rPr>
        <w:t xml:space="preserve"> </w:t>
      </w:r>
      <w:r w:rsidR="00C54D12" w:rsidRPr="003441D3">
        <w:rPr>
          <w:sz w:val="24"/>
          <w:szCs w:val="24"/>
        </w:rPr>
        <w:t>T</w:t>
      </w:r>
      <w:r w:rsidR="00AD3816" w:rsidRPr="003441D3">
        <w:rPr>
          <w:sz w:val="24"/>
          <w:szCs w:val="24"/>
        </w:rPr>
        <w:t>hanked staff for the</w:t>
      </w:r>
      <w:r w:rsidR="001A508E" w:rsidRPr="003441D3">
        <w:rPr>
          <w:sz w:val="24"/>
          <w:szCs w:val="24"/>
        </w:rPr>
        <w:t>ir</w:t>
      </w:r>
      <w:r w:rsidR="00AD3816" w:rsidRPr="003441D3">
        <w:rPr>
          <w:sz w:val="24"/>
          <w:szCs w:val="24"/>
        </w:rPr>
        <w:t xml:space="preserve"> hard work.  He asked if we had any sort of appreciation p</w:t>
      </w:r>
      <w:r w:rsidR="001A508E" w:rsidRPr="003441D3">
        <w:rPr>
          <w:sz w:val="24"/>
          <w:szCs w:val="24"/>
        </w:rPr>
        <w:t>i</w:t>
      </w:r>
      <w:r w:rsidR="00AD3816" w:rsidRPr="003441D3">
        <w:rPr>
          <w:sz w:val="24"/>
          <w:szCs w:val="24"/>
        </w:rPr>
        <w:t>n.</w:t>
      </w:r>
    </w:p>
    <w:p w14:paraId="006AA6AC" w14:textId="4F1B970F" w:rsidR="008933F3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>Glenn Posey –</w:t>
      </w:r>
      <w:r w:rsidR="00AD3816" w:rsidRPr="003441D3">
        <w:rPr>
          <w:sz w:val="24"/>
          <w:szCs w:val="24"/>
        </w:rPr>
        <w:t xml:space="preserve"> Thanked employees for the reports provide</w:t>
      </w:r>
      <w:r w:rsidR="00653F9B" w:rsidRPr="003441D3">
        <w:rPr>
          <w:sz w:val="24"/>
          <w:szCs w:val="24"/>
        </w:rPr>
        <w:t>d</w:t>
      </w:r>
      <w:r w:rsidR="00C54D12" w:rsidRPr="003441D3">
        <w:rPr>
          <w:sz w:val="24"/>
          <w:szCs w:val="24"/>
        </w:rPr>
        <w:t xml:space="preserve"> which</w:t>
      </w:r>
      <w:r w:rsidR="00AD3816" w:rsidRPr="003441D3">
        <w:rPr>
          <w:sz w:val="24"/>
          <w:szCs w:val="24"/>
        </w:rPr>
        <w:t xml:space="preserve"> are very helpful.</w:t>
      </w:r>
    </w:p>
    <w:p w14:paraId="1688BA40" w14:textId="77777777" w:rsidR="007156AC" w:rsidRPr="003441D3" w:rsidRDefault="007156AC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 xml:space="preserve">Mack Carroll - </w:t>
      </w:r>
      <w:r w:rsidR="00AD3816" w:rsidRPr="003441D3">
        <w:rPr>
          <w:sz w:val="24"/>
          <w:szCs w:val="24"/>
        </w:rPr>
        <w:t>Nothing</w:t>
      </w:r>
    </w:p>
    <w:p w14:paraId="165DF1B6" w14:textId="77777777" w:rsidR="008933F3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>George McClintock –</w:t>
      </w:r>
      <w:r w:rsidR="00AD3816" w:rsidRPr="003441D3">
        <w:rPr>
          <w:sz w:val="24"/>
          <w:szCs w:val="24"/>
        </w:rPr>
        <w:t xml:space="preserve"> Nothing</w:t>
      </w:r>
    </w:p>
    <w:p w14:paraId="2D0E8489" w14:textId="37523B6C" w:rsidR="008933F3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 xml:space="preserve">Janice </w:t>
      </w:r>
      <w:proofErr w:type="spellStart"/>
      <w:r w:rsidRPr="003441D3">
        <w:rPr>
          <w:sz w:val="24"/>
          <w:szCs w:val="24"/>
        </w:rPr>
        <w:t>Kliza</w:t>
      </w:r>
      <w:proofErr w:type="spellEnd"/>
      <w:r w:rsidRPr="003441D3">
        <w:rPr>
          <w:sz w:val="24"/>
          <w:szCs w:val="24"/>
        </w:rPr>
        <w:t xml:space="preserve"> – </w:t>
      </w:r>
      <w:r w:rsidR="00AD3816" w:rsidRPr="003441D3">
        <w:rPr>
          <w:sz w:val="24"/>
          <w:szCs w:val="24"/>
        </w:rPr>
        <w:t>Thank</w:t>
      </w:r>
      <w:r w:rsidR="00936904" w:rsidRPr="003441D3">
        <w:rPr>
          <w:sz w:val="24"/>
          <w:szCs w:val="24"/>
        </w:rPr>
        <w:t>ed staff for</w:t>
      </w:r>
      <w:r w:rsidR="00AD3816" w:rsidRPr="003441D3">
        <w:rPr>
          <w:sz w:val="24"/>
          <w:szCs w:val="24"/>
        </w:rPr>
        <w:t xml:space="preserve"> Board packets, know they are hard work.  Delores answered my text immediately about a water leak after hours.  Thank you!</w:t>
      </w:r>
    </w:p>
    <w:p w14:paraId="20FF3A73" w14:textId="50126ECE" w:rsidR="008933F3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 w:rsidRPr="003441D3">
        <w:rPr>
          <w:sz w:val="24"/>
          <w:szCs w:val="24"/>
        </w:rPr>
        <w:t>Vanita</w:t>
      </w:r>
      <w:proofErr w:type="spellEnd"/>
      <w:r w:rsidRPr="003441D3">
        <w:rPr>
          <w:sz w:val="24"/>
          <w:szCs w:val="24"/>
        </w:rPr>
        <w:t xml:space="preserve"> Craft – </w:t>
      </w:r>
      <w:r w:rsidR="00AD3816" w:rsidRPr="003441D3">
        <w:rPr>
          <w:sz w:val="24"/>
          <w:szCs w:val="24"/>
        </w:rPr>
        <w:t>The boys are doing a good job I see them go by often.</w:t>
      </w:r>
    </w:p>
    <w:p w14:paraId="7A721239" w14:textId="77777777" w:rsidR="008933F3" w:rsidRPr="003441D3" w:rsidRDefault="008933F3" w:rsidP="00B80E6F">
      <w:pPr>
        <w:pStyle w:val="ListParagraph"/>
        <w:spacing w:after="0"/>
        <w:ind w:left="1080"/>
        <w:rPr>
          <w:sz w:val="24"/>
          <w:szCs w:val="24"/>
        </w:rPr>
      </w:pPr>
      <w:r w:rsidRPr="003441D3">
        <w:rPr>
          <w:sz w:val="24"/>
          <w:szCs w:val="24"/>
        </w:rPr>
        <w:t xml:space="preserve">Keith Turner – </w:t>
      </w:r>
      <w:r w:rsidR="00AD3816" w:rsidRPr="003441D3">
        <w:rPr>
          <w:sz w:val="24"/>
          <w:szCs w:val="24"/>
        </w:rPr>
        <w:t xml:space="preserve">Nothing </w:t>
      </w:r>
    </w:p>
    <w:p w14:paraId="0531FEFF" w14:textId="77777777" w:rsidR="002751A5" w:rsidRPr="003441D3" w:rsidRDefault="002751A5" w:rsidP="002751A5">
      <w:pPr>
        <w:pStyle w:val="ListParagraph"/>
        <w:rPr>
          <w:sz w:val="24"/>
          <w:szCs w:val="24"/>
        </w:rPr>
      </w:pPr>
    </w:p>
    <w:p w14:paraId="6A103641" w14:textId="77777777" w:rsidR="002751A5" w:rsidRPr="003441D3" w:rsidRDefault="002751A5" w:rsidP="001C615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441D3">
        <w:rPr>
          <w:b/>
          <w:sz w:val="24"/>
          <w:szCs w:val="24"/>
        </w:rPr>
        <w:t xml:space="preserve"> Adjourn</w:t>
      </w:r>
    </w:p>
    <w:p w14:paraId="0AFE4F9B" w14:textId="77777777" w:rsidR="008933F3" w:rsidRPr="003441D3" w:rsidRDefault="008933F3" w:rsidP="008933F3">
      <w:pPr>
        <w:pStyle w:val="ListParagraph"/>
        <w:spacing w:after="0"/>
        <w:ind w:left="1080"/>
        <w:rPr>
          <w:sz w:val="24"/>
          <w:szCs w:val="24"/>
        </w:rPr>
      </w:pPr>
    </w:p>
    <w:p w14:paraId="206D84CC" w14:textId="0C2705B4" w:rsidR="008933F3" w:rsidRPr="003441D3" w:rsidRDefault="008933F3" w:rsidP="008933F3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 w:rsidRPr="003441D3">
        <w:rPr>
          <w:sz w:val="24"/>
          <w:szCs w:val="24"/>
        </w:rPr>
        <w:t>Vanita</w:t>
      </w:r>
      <w:proofErr w:type="spellEnd"/>
      <w:r w:rsidRPr="003441D3">
        <w:rPr>
          <w:sz w:val="24"/>
          <w:szCs w:val="24"/>
        </w:rPr>
        <w:t xml:space="preserve"> Craft made the motion to adjourn at</w:t>
      </w:r>
      <w:r w:rsidR="008B6900" w:rsidRPr="003441D3">
        <w:rPr>
          <w:sz w:val="24"/>
          <w:szCs w:val="24"/>
        </w:rPr>
        <w:t xml:space="preserve"> 7:19</w:t>
      </w:r>
      <w:r w:rsidR="00B34966" w:rsidRPr="003441D3">
        <w:rPr>
          <w:sz w:val="24"/>
          <w:szCs w:val="24"/>
        </w:rPr>
        <w:t>pm</w:t>
      </w:r>
      <w:r w:rsidRPr="003441D3">
        <w:rPr>
          <w:sz w:val="24"/>
          <w:szCs w:val="24"/>
        </w:rPr>
        <w:t xml:space="preserve">. </w:t>
      </w:r>
      <w:r w:rsidR="00B34966" w:rsidRPr="003441D3">
        <w:rPr>
          <w:sz w:val="24"/>
          <w:szCs w:val="24"/>
        </w:rPr>
        <w:t xml:space="preserve"> </w:t>
      </w:r>
      <w:r w:rsidRPr="003441D3">
        <w:rPr>
          <w:sz w:val="24"/>
          <w:szCs w:val="24"/>
        </w:rPr>
        <w:t>Keith Turner seconded the motion.</w:t>
      </w:r>
      <w:r w:rsidR="00335F02">
        <w:rPr>
          <w:sz w:val="24"/>
          <w:szCs w:val="24"/>
        </w:rPr>
        <w:t xml:space="preserve">  </w:t>
      </w:r>
      <w:r w:rsidRPr="003441D3">
        <w:rPr>
          <w:sz w:val="24"/>
          <w:szCs w:val="24"/>
        </w:rPr>
        <w:t>8 in favor, 0 opposed, 0 abstained.</w:t>
      </w:r>
    </w:p>
    <w:p w14:paraId="6FE95F10" w14:textId="4DC89E4F" w:rsidR="00B34966" w:rsidRDefault="00B34966" w:rsidP="008933F3">
      <w:pPr>
        <w:pStyle w:val="ListParagraph"/>
        <w:spacing w:after="0"/>
        <w:ind w:left="1080"/>
        <w:rPr>
          <w:sz w:val="24"/>
          <w:szCs w:val="24"/>
        </w:rPr>
      </w:pPr>
    </w:p>
    <w:p w14:paraId="1AB53191" w14:textId="343B3695" w:rsidR="00D42828" w:rsidRDefault="00D42828" w:rsidP="008933F3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14:paraId="5EA9C0BA" w14:textId="77777777" w:rsidR="00D42828" w:rsidRDefault="00D42828" w:rsidP="008933F3">
      <w:pPr>
        <w:pStyle w:val="ListParagraph"/>
        <w:spacing w:after="0"/>
        <w:ind w:left="1080"/>
        <w:rPr>
          <w:b/>
          <w:bCs/>
          <w:sz w:val="24"/>
          <w:szCs w:val="24"/>
        </w:rPr>
      </w:pPr>
      <w:bookmarkStart w:id="0" w:name="_GoBack"/>
      <w:bookmarkEnd w:id="0"/>
    </w:p>
    <w:p w14:paraId="16535256" w14:textId="2C4CD5DC" w:rsidR="00B34966" w:rsidRPr="003441D3" w:rsidRDefault="00B34966" w:rsidP="008933F3">
      <w:pPr>
        <w:pStyle w:val="ListParagraph"/>
        <w:spacing w:after="0"/>
        <w:ind w:left="1080"/>
        <w:rPr>
          <w:b/>
          <w:bCs/>
          <w:sz w:val="24"/>
          <w:szCs w:val="24"/>
        </w:rPr>
      </w:pPr>
      <w:r w:rsidRPr="003441D3">
        <w:rPr>
          <w:b/>
          <w:bCs/>
          <w:sz w:val="24"/>
          <w:szCs w:val="24"/>
        </w:rPr>
        <w:t>_________________________________</w:t>
      </w:r>
    </w:p>
    <w:p w14:paraId="33253A2E" w14:textId="1903BC72" w:rsidR="00F01527" w:rsidRPr="00CF171A" w:rsidRDefault="00B34966" w:rsidP="00CF171A">
      <w:pPr>
        <w:pStyle w:val="ListParagraph"/>
        <w:rPr>
          <w:b/>
          <w:bCs/>
          <w:sz w:val="24"/>
          <w:szCs w:val="24"/>
        </w:rPr>
      </w:pPr>
      <w:r w:rsidRPr="003441D3">
        <w:rPr>
          <w:b/>
          <w:bCs/>
          <w:sz w:val="24"/>
          <w:szCs w:val="24"/>
        </w:rPr>
        <w:t xml:space="preserve">       George McClintock, Secretary/Treasurer</w:t>
      </w:r>
    </w:p>
    <w:sectPr w:rsidR="00F01527" w:rsidRPr="00CF171A" w:rsidSect="00D4282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A2F"/>
    <w:multiLevelType w:val="hybridMultilevel"/>
    <w:tmpl w:val="F93CF47C"/>
    <w:lvl w:ilvl="0" w:tplc="E8A254D6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2E21B5"/>
    <w:multiLevelType w:val="hybridMultilevel"/>
    <w:tmpl w:val="9314095E"/>
    <w:lvl w:ilvl="0" w:tplc="DFD0BA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E5DE6"/>
    <w:multiLevelType w:val="hybridMultilevel"/>
    <w:tmpl w:val="4B4ABF24"/>
    <w:lvl w:ilvl="0" w:tplc="669CFBB4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C2566F5"/>
    <w:multiLevelType w:val="hybridMultilevel"/>
    <w:tmpl w:val="4BF089AC"/>
    <w:lvl w:ilvl="0" w:tplc="C16CC4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D2E28"/>
    <w:multiLevelType w:val="hybridMultilevel"/>
    <w:tmpl w:val="A9743662"/>
    <w:lvl w:ilvl="0" w:tplc="9C6695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71319C"/>
    <w:multiLevelType w:val="hybridMultilevel"/>
    <w:tmpl w:val="5A4A1D28"/>
    <w:lvl w:ilvl="0" w:tplc="CB1A287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114D0"/>
    <w:multiLevelType w:val="hybridMultilevel"/>
    <w:tmpl w:val="3FE22118"/>
    <w:lvl w:ilvl="0" w:tplc="EF82E5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F84D24"/>
    <w:multiLevelType w:val="hybridMultilevel"/>
    <w:tmpl w:val="BB32DED8"/>
    <w:lvl w:ilvl="0" w:tplc="72D27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E6C4F"/>
    <w:multiLevelType w:val="hybridMultilevel"/>
    <w:tmpl w:val="EAE61EC2"/>
    <w:lvl w:ilvl="0" w:tplc="825C8DD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6"/>
    <w:rsid w:val="00050521"/>
    <w:rsid w:val="000B5144"/>
    <w:rsid w:val="000C0785"/>
    <w:rsid w:val="000D07A5"/>
    <w:rsid w:val="000F43F9"/>
    <w:rsid w:val="001476D5"/>
    <w:rsid w:val="0016604B"/>
    <w:rsid w:val="001A508E"/>
    <w:rsid w:val="001C1D2E"/>
    <w:rsid w:val="001C6154"/>
    <w:rsid w:val="001D3C43"/>
    <w:rsid w:val="00263E1D"/>
    <w:rsid w:val="002751A5"/>
    <w:rsid w:val="0033062B"/>
    <w:rsid w:val="00335F02"/>
    <w:rsid w:val="003441D3"/>
    <w:rsid w:val="003919DC"/>
    <w:rsid w:val="003A7A2F"/>
    <w:rsid w:val="003F2C9B"/>
    <w:rsid w:val="00404F92"/>
    <w:rsid w:val="00492990"/>
    <w:rsid w:val="004A296E"/>
    <w:rsid w:val="004B0D02"/>
    <w:rsid w:val="00520D08"/>
    <w:rsid w:val="005D0C85"/>
    <w:rsid w:val="005D42E3"/>
    <w:rsid w:val="006032E1"/>
    <w:rsid w:val="006201AD"/>
    <w:rsid w:val="00653F9B"/>
    <w:rsid w:val="00676A7C"/>
    <w:rsid w:val="006D2DD6"/>
    <w:rsid w:val="006E5C31"/>
    <w:rsid w:val="007154D2"/>
    <w:rsid w:val="007156AC"/>
    <w:rsid w:val="00721980"/>
    <w:rsid w:val="007B2DA1"/>
    <w:rsid w:val="007B48A2"/>
    <w:rsid w:val="007D6FC7"/>
    <w:rsid w:val="007E6A4F"/>
    <w:rsid w:val="007F163D"/>
    <w:rsid w:val="008205C7"/>
    <w:rsid w:val="008933F3"/>
    <w:rsid w:val="008B6900"/>
    <w:rsid w:val="008E6851"/>
    <w:rsid w:val="00917A57"/>
    <w:rsid w:val="00936904"/>
    <w:rsid w:val="00943A75"/>
    <w:rsid w:val="0098432C"/>
    <w:rsid w:val="009C6294"/>
    <w:rsid w:val="009D1646"/>
    <w:rsid w:val="00A44161"/>
    <w:rsid w:val="00A55F7B"/>
    <w:rsid w:val="00AB0615"/>
    <w:rsid w:val="00AD3816"/>
    <w:rsid w:val="00B07AE5"/>
    <w:rsid w:val="00B34966"/>
    <w:rsid w:val="00B80E6F"/>
    <w:rsid w:val="00BD4655"/>
    <w:rsid w:val="00BE5708"/>
    <w:rsid w:val="00BF11EB"/>
    <w:rsid w:val="00C07CFE"/>
    <w:rsid w:val="00C145C8"/>
    <w:rsid w:val="00C152A6"/>
    <w:rsid w:val="00C46E9B"/>
    <w:rsid w:val="00C54D12"/>
    <w:rsid w:val="00C569FF"/>
    <w:rsid w:val="00C61DBC"/>
    <w:rsid w:val="00C76EC2"/>
    <w:rsid w:val="00C8545E"/>
    <w:rsid w:val="00CE7BDE"/>
    <w:rsid w:val="00CF171A"/>
    <w:rsid w:val="00D03F7A"/>
    <w:rsid w:val="00D1336B"/>
    <w:rsid w:val="00D139A8"/>
    <w:rsid w:val="00D146CE"/>
    <w:rsid w:val="00D31E6E"/>
    <w:rsid w:val="00D42828"/>
    <w:rsid w:val="00D66036"/>
    <w:rsid w:val="00D74379"/>
    <w:rsid w:val="00DA0129"/>
    <w:rsid w:val="00DB5D6D"/>
    <w:rsid w:val="00DD7404"/>
    <w:rsid w:val="00DD7718"/>
    <w:rsid w:val="00DF06E8"/>
    <w:rsid w:val="00E1299C"/>
    <w:rsid w:val="00E1682F"/>
    <w:rsid w:val="00E71548"/>
    <w:rsid w:val="00E87792"/>
    <w:rsid w:val="00EA2854"/>
    <w:rsid w:val="00EC3F44"/>
    <w:rsid w:val="00ED3687"/>
    <w:rsid w:val="00F01527"/>
    <w:rsid w:val="00F156F8"/>
    <w:rsid w:val="00F179EE"/>
    <w:rsid w:val="00F25DCE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767B"/>
  <w15:docId w15:val="{19151D95-ADB1-4218-83EE-AB7A8F8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12B6-B5A3-4CA7-8371-2599FC50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Isenburg</dc:creator>
  <cp:lastModifiedBy>Cindy Benson</cp:lastModifiedBy>
  <cp:revision>2</cp:revision>
  <cp:lastPrinted>2019-07-18T17:14:00Z</cp:lastPrinted>
  <dcterms:created xsi:type="dcterms:W3CDTF">2019-07-18T18:34:00Z</dcterms:created>
  <dcterms:modified xsi:type="dcterms:W3CDTF">2019-07-18T18:34:00Z</dcterms:modified>
</cp:coreProperties>
</file>